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19" w:rsidRDefault="00380419" w:rsidP="00C32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"/>
          <w:szCs w:val="21"/>
        </w:rPr>
      </w:pPr>
    </w:p>
    <w:p w:rsidR="000E22E9" w:rsidRPr="00380419" w:rsidRDefault="000E22E9" w:rsidP="00C32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"/>
          <w:szCs w:val="21"/>
        </w:rPr>
      </w:pPr>
    </w:p>
    <w:p w:rsidR="00C323F1" w:rsidRPr="00C323F1" w:rsidRDefault="002C58CB" w:rsidP="000E22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Cs w:val="21"/>
        </w:rPr>
      </w:pPr>
      <w:r>
        <w:rPr>
          <w:rFonts w:ascii="Arial" w:eastAsia="Times New Roman" w:hAnsi="Arial" w:cs="Arial"/>
          <w:b/>
          <w:color w:val="000000"/>
          <w:szCs w:val="21"/>
        </w:rPr>
        <w:t>SECRETARY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Position Summary:</w:t>
      </w:r>
    </w:p>
    <w:p w:rsidR="000E22E9" w:rsidRDefault="002C58CB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Take minutes of chapter meetings and maintain general correspondence. Maintain chapter records and history. Maintains the chapter mailbox and distributes mail to the appropriate officer, director, or chair.</w:t>
      </w:r>
    </w:p>
    <w:p w:rsidR="002C58CB" w:rsidRPr="00C323F1" w:rsidRDefault="002C58CB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Responsible to: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The members of the chapter 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The chapter president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Requirements: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Must be a Chapter member in good standing.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Nominated by the Chapter President and elected by the Chapter membership by a majority vote. Serves a one-year term beginning January 1 and ending December 31 each year.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Responsibilities:</w:t>
      </w:r>
    </w:p>
    <w:p w:rsidR="002C58CB" w:rsidRPr="002C58CB" w:rsidRDefault="002C58CB" w:rsidP="002C58C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Maintain a record of attendance and prepare the minutes of all directors' meetings and regular chapter meetings.</w:t>
      </w:r>
    </w:p>
    <w:p w:rsidR="002C58CB" w:rsidRPr="002C58CB" w:rsidRDefault="002C58CB" w:rsidP="002C58C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Transmit all necessary annual election information to the membership and advise SHRM through the use of the online Chapter Leader Information Form (CLIF).</w:t>
      </w:r>
    </w:p>
    <w:p w:rsidR="002C58CB" w:rsidRPr="002C58CB" w:rsidRDefault="002C58CB" w:rsidP="002C58C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File in the permanent record:</w:t>
      </w:r>
    </w:p>
    <w:p w:rsidR="002C58CB" w:rsidRPr="002C58CB" w:rsidRDefault="002C58CB" w:rsidP="002C58CB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Those original chapter bylaws and dated copies of each amendment to those bylaws.</w:t>
      </w:r>
    </w:p>
    <w:p w:rsidR="002C58CB" w:rsidRPr="002C58CB" w:rsidRDefault="002C58CB" w:rsidP="002C58CB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A list of current officers, committee members, and general membership.</w:t>
      </w:r>
    </w:p>
    <w:p w:rsidR="002C58CB" w:rsidRPr="002C58CB" w:rsidRDefault="002C58CB" w:rsidP="002C58CB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Approved and signed minutes of all board of directors and membership meetings.</w:t>
      </w:r>
    </w:p>
    <w:p w:rsidR="002C58CB" w:rsidRPr="002C58CB" w:rsidRDefault="002C58CB" w:rsidP="002C58CB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Chapter Charter</w:t>
      </w:r>
    </w:p>
    <w:p w:rsidR="002C58CB" w:rsidRPr="002C58CB" w:rsidRDefault="002C58CB" w:rsidP="002C58CB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Legal documents such as IRS Letters of Determination, Articles of Incorporation</w:t>
      </w:r>
    </w:p>
    <w:p w:rsidR="002C58CB" w:rsidRPr="002C58CB" w:rsidRDefault="002C58CB" w:rsidP="002C58C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Participate in the development and implementation of short-term and long-term strategic planning for the chapter.</w:t>
      </w:r>
    </w:p>
    <w:p w:rsidR="002C58CB" w:rsidRPr="002C58CB" w:rsidRDefault="002C58CB" w:rsidP="002C58C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Represent the chapter in the human resources community.</w:t>
      </w:r>
    </w:p>
    <w:p w:rsidR="00E91104" w:rsidRPr="002C58CB" w:rsidRDefault="002C58CB" w:rsidP="002C58C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Attend all monthly membership and quarterly board of director’s meetings.</w:t>
      </w:r>
    </w:p>
    <w:p w:rsidR="002C58CB" w:rsidRDefault="002C58CB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Resources Available:</w:t>
      </w:r>
    </w:p>
    <w:p w:rsidR="002C58CB" w:rsidRPr="002C58CB" w:rsidRDefault="002C58CB" w:rsidP="002C58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 xml:space="preserve">SHRM supplies the following resources for chapter secretaries… available online at </w:t>
      </w:r>
      <w:hyperlink r:id="rId7" w:history="1">
        <w:r w:rsidRPr="00B2603F">
          <w:rPr>
            <w:rStyle w:val="Hyperlink"/>
            <w:rFonts w:ascii="Arial" w:eastAsia="Times New Roman" w:hAnsi="Arial" w:cs="Arial"/>
            <w:sz w:val="21"/>
            <w:szCs w:val="21"/>
          </w:rPr>
          <w:t>www.shrm.org/vlrc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2C58CB" w:rsidRPr="002C58CB" w:rsidRDefault="002C58CB" w:rsidP="002C58C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Chapter Position Descriptions</w:t>
      </w:r>
    </w:p>
    <w:p w:rsidR="002C58CB" w:rsidRPr="002C58CB" w:rsidRDefault="002C58CB" w:rsidP="002C58C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Guide to Maintaining Your Chapter’s History</w:t>
      </w:r>
    </w:p>
    <w:p w:rsidR="002C58CB" w:rsidRPr="002C58CB" w:rsidRDefault="002C58CB" w:rsidP="002C58C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58CB">
        <w:rPr>
          <w:rFonts w:ascii="Arial" w:eastAsia="Times New Roman" w:hAnsi="Arial" w:cs="Arial"/>
          <w:color w:val="000000"/>
          <w:sz w:val="21"/>
          <w:szCs w:val="21"/>
        </w:rPr>
        <w:t>Sec</w:t>
      </w:r>
      <w:r w:rsidR="009F718F">
        <w:rPr>
          <w:rFonts w:ascii="Arial" w:eastAsia="Times New Roman" w:hAnsi="Arial" w:cs="Arial"/>
          <w:color w:val="000000"/>
          <w:sz w:val="21"/>
          <w:szCs w:val="21"/>
        </w:rPr>
        <w:t>retary’s Guide to Taking Minutes</w:t>
      </w:r>
      <w:bookmarkStart w:id="0" w:name="_GoBack"/>
      <w:bookmarkEnd w:id="0"/>
    </w:p>
    <w:sectPr w:rsidR="002C58CB" w:rsidRPr="002C58CB" w:rsidSect="0043236F">
      <w:headerReference w:type="default" r:id="rId8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B2" w:rsidRDefault="000A27B2" w:rsidP="000A27B2">
      <w:pPr>
        <w:spacing w:after="0" w:line="240" w:lineRule="auto"/>
      </w:pPr>
      <w:r>
        <w:separator/>
      </w:r>
    </w:p>
  </w:endnote>
  <w:endnote w:type="continuationSeparator" w:id="0">
    <w:p w:rsidR="000A27B2" w:rsidRDefault="000A27B2" w:rsidP="000A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B2" w:rsidRDefault="000A27B2" w:rsidP="000A27B2">
      <w:pPr>
        <w:spacing w:after="0" w:line="240" w:lineRule="auto"/>
      </w:pPr>
      <w:r>
        <w:separator/>
      </w:r>
    </w:p>
  </w:footnote>
  <w:footnote w:type="continuationSeparator" w:id="0">
    <w:p w:rsidR="000A27B2" w:rsidRDefault="000A27B2" w:rsidP="000A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7B2" w:rsidRDefault="000A27B2">
    <w:pPr>
      <w:pStyle w:val="Header"/>
    </w:pPr>
    <w:r>
      <w:rPr>
        <w:noProof/>
      </w:rPr>
      <w:drawing>
        <wp:inline distT="0" distB="0" distL="0" distR="0">
          <wp:extent cx="3403397" cy="12472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oneSHRMLogo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397" cy="124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C2A">
      <w:t xml:space="preserve">                               </w:t>
    </w:r>
    <w:r w:rsidR="00956C2A">
      <w:rPr>
        <w:noProof/>
      </w:rPr>
      <w:drawing>
        <wp:inline distT="0" distB="0" distL="0" distR="0">
          <wp:extent cx="1485900" cy="10376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RMLogo®_AFF_4C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367" cy="107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0EA"/>
    <w:multiLevelType w:val="hybridMultilevel"/>
    <w:tmpl w:val="5F06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D72"/>
    <w:multiLevelType w:val="hybridMultilevel"/>
    <w:tmpl w:val="DE5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331E"/>
    <w:multiLevelType w:val="hybridMultilevel"/>
    <w:tmpl w:val="4BD4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6294"/>
    <w:multiLevelType w:val="hybridMultilevel"/>
    <w:tmpl w:val="3680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C1520"/>
    <w:multiLevelType w:val="hybridMultilevel"/>
    <w:tmpl w:val="2F88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537FF"/>
    <w:multiLevelType w:val="hybridMultilevel"/>
    <w:tmpl w:val="E8F49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805E6"/>
    <w:multiLevelType w:val="hybridMultilevel"/>
    <w:tmpl w:val="D1E6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C2F3C"/>
    <w:multiLevelType w:val="hybridMultilevel"/>
    <w:tmpl w:val="88FA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2"/>
    <w:rsid w:val="000A27B2"/>
    <w:rsid w:val="000E22E9"/>
    <w:rsid w:val="002C58CB"/>
    <w:rsid w:val="00380419"/>
    <w:rsid w:val="003E48D0"/>
    <w:rsid w:val="0043236F"/>
    <w:rsid w:val="00437AA7"/>
    <w:rsid w:val="00673BFF"/>
    <w:rsid w:val="00754A16"/>
    <w:rsid w:val="00956C2A"/>
    <w:rsid w:val="009F718F"/>
    <w:rsid w:val="00C323F1"/>
    <w:rsid w:val="00D85CE9"/>
    <w:rsid w:val="00E44979"/>
    <w:rsid w:val="00E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55F8BE-B7EC-4F1C-9A15-3C9E42C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B2"/>
  </w:style>
  <w:style w:type="paragraph" w:styleId="Footer">
    <w:name w:val="footer"/>
    <w:basedOn w:val="Normal"/>
    <w:link w:val="FooterChar"/>
    <w:uiPriority w:val="99"/>
    <w:unhideWhenUsed/>
    <w:rsid w:val="000A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B2"/>
  </w:style>
  <w:style w:type="paragraph" w:styleId="ListParagraph">
    <w:name w:val="List Paragraph"/>
    <w:basedOn w:val="Normal"/>
    <w:uiPriority w:val="34"/>
    <w:qFormat/>
    <w:rsid w:val="00C32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Kaela J [HR XT]</dc:creator>
  <cp:keywords/>
  <dc:description/>
  <cp:lastModifiedBy>Black, Kaela J [HR XT]</cp:lastModifiedBy>
  <cp:revision>3</cp:revision>
  <dcterms:created xsi:type="dcterms:W3CDTF">2018-08-09T04:47:00Z</dcterms:created>
  <dcterms:modified xsi:type="dcterms:W3CDTF">2018-08-09T04:50:00Z</dcterms:modified>
</cp:coreProperties>
</file>