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3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86"/>
        <w:gridCol w:w="3949"/>
      </w:tblGrid>
      <w:tr w:rsidR="00B606C4" w:rsidTr="00B606C4">
        <w:trPr>
          <w:trHeight w:val="1610"/>
        </w:trPr>
        <w:tc>
          <w:tcPr>
            <w:tcW w:w="5586" w:type="dxa"/>
          </w:tcPr>
          <w:p w:rsidR="00B606C4" w:rsidRDefault="00B606C4" w:rsidP="005004DF">
            <w:bookmarkStart w:id="0" w:name="_GoBack"/>
            <w:bookmarkEnd w:id="0"/>
            <w:r>
              <w:rPr>
                <w:noProof/>
              </w:rPr>
              <w:drawing>
                <wp:inline distT="0" distB="0" distL="0" distR="0" wp14:anchorId="3764A648" wp14:editId="2B4BF25F">
                  <wp:extent cx="3403600" cy="1244600"/>
                  <wp:effectExtent l="0" t="0" r="6350" b="0"/>
                  <wp:docPr id="1" name="Picture 1" descr="C:\Users\kstow\AppData\Local\Microsoft\Windows\INetCache\Content.Word\CycloneSHRMLogo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tow\AppData\Local\Microsoft\Windows\INetCache\Content.Word\CycloneSHRMLogoS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3600" cy="1244600"/>
                          </a:xfrm>
                          <a:prstGeom prst="rect">
                            <a:avLst/>
                          </a:prstGeom>
                          <a:noFill/>
                          <a:ln>
                            <a:noFill/>
                          </a:ln>
                        </pic:spPr>
                      </pic:pic>
                    </a:graphicData>
                  </a:graphic>
                </wp:inline>
              </w:drawing>
            </w:r>
          </w:p>
        </w:tc>
        <w:tc>
          <w:tcPr>
            <w:tcW w:w="3949" w:type="dxa"/>
          </w:tcPr>
          <w:p w:rsidR="00B606C4" w:rsidRDefault="000602D8" w:rsidP="00AF2D1C">
            <w:pPr>
              <w:jc w:val="right"/>
            </w:pPr>
            <w:r>
              <w:rPr>
                <w:noProof/>
              </w:rPr>
              <w:drawing>
                <wp:inline distT="0" distB="0" distL="0" distR="0">
                  <wp:extent cx="1791108" cy="11813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RMAffiliateOfColor_2.png"/>
                          <pic:cNvPicPr/>
                        </pic:nvPicPr>
                        <pic:blipFill>
                          <a:blip r:embed="rId6">
                            <a:extLst>
                              <a:ext uri="{28A0092B-C50C-407E-A947-70E740481C1C}">
                                <a14:useLocalDpi xmlns:a14="http://schemas.microsoft.com/office/drawing/2010/main" val="0"/>
                              </a:ext>
                            </a:extLst>
                          </a:blip>
                          <a:stretch>
                            <a:fillRect/>
                          </a:stretch>
                        </pic:blipFill>
                        <pic:spPr>
                          <a:xfrm>
                            <a:off x="0" y="0"/>
                            <a:ext cx="1791108" cy="1181369"/>
                          </a:xfrm>
                          <a:prstGeom prst="rect">
                            <a:avLst/>
                          </a:prstGeom>
                        </pic:spPr>
                      </pic:pic>
                    </a:graphicData>
                  </a:graphic>
                </wp:inline>
              </w:drawing>
            </w:r>
          </w:p>
        </w:tc>
      </w:tr>
    </w:tbl>
    <w:p w:rsidR="00DC1F6A" w:rsidRDefault="00DC1F6A" w:rsidP="005004DF"/>
    <w:p w:rsidR="00B606C4" w:rsidRPr="00B606C4" w:rsidRDefault="00B606C4" w:rsidP="005004DF">
      <w:pPr>
        <w:jc w:val="center"/>
        <w:rPr>
          <w:b/>
          <w:sz w:val="28"/>
          <w:szCs w:val="28"/>
        </w:rPr>
      </w:pPr>
      <w:r w:rsidRPr="00B606C4">
        <w:rPr>
          <w:b/>
          <w:sz w:val="28"/>
          <w:szCs w:val="28"/>
        </w:rPr>
        <w:t xml:space="preserve">Meeting </w:t>
      </w:r>
      <w:r w:rsidR="000602D8">
        <w:rPr>
          <w:b/>
          <w:sz w:val="28"/>
          <w:szCs w:val="28"/>
        </w:rPr>
        <w:t>Agenda</w:t>
      </w:r>
    </w:p>
    <w:p w:rsidR="00B606C4" w:rsidRDefault="005B6DF6" w:rsidP="005004DF">
      <w:pPr>
        <w:jc w:val="center"/>
        <w:rPr>
          <w:b/>
          <w:sz w:val="28"/>
          <w:szCs w:val="28"/>
        </w:rPr>
      </w:pPr>
      <w:r>
        <w:rPr>
          <w:b/>
          <w:sz w:val="28"/>
          <w:szCs w:val="28"/>
        </w:rPr>
        <w:t>June 11</w:t>
      </w:r>
      <w:r w:rsidR="00757866">
        <w:rPr>
          <w:b/>
          <w:sz w:val="28"/>
          <w:szCs w:val="28"/>
        </w:rPr>
        <w:t>, 2020</w:t>
      </w:r>
    </w:p>
    <w:p w:rsidR="00C5334A" w:rsidRDefault="00C5334A" w:rsidP="00C5334A">
      <w:pPr>
        <w:rPr>
          <w:b/>
          <w:sz w:val="28"/>
          <w:szCs w:val="28"/>
        </w:rPr>
      </w:pPr>
    </w:p>
    <w:p w:rsidR="00C5334A" w:rsidRDefault="00C5334A" w:rsidP="00C5334A">
      <w:pPr>
        <w:rPr>
          <w:rFonts w:cstheme="minorHAnsi"/>
          <w:sz w:val="24"/>
          <w:szCs w:val="24"/>
        </w:rPr>
      </w:pPr>
      <w:r>
        <w:rPr>
          <w:rFonts w:cstheme="minorHAnsi"/>
          <w:b/>
          <w:sz w:val="24"/>
          <w:szCs w:val="24"/>
        </w:rPr>
        <w:t xml:space="preserve">Present: </w:t>
      </w:r>
    </w:p>
    <w:p w:rsidR="00C5334A" w:rsidRPr="00B606C4" w:rsidRDefault="00C5334A" w:rsidP="005004DF">
      <w:pPr>
        <w:rPr>
          <w:rFonts w:cstheme="minorHAnsi"/>
          <w:b/>
          <w:sz w:val="24"/>
          <w:szCs w:val="24"/>
        </w:rPr>
      </w:pPr>
    </w:p>
    <w:p w:rsidR="00B606C4" w:rsidRPr="00B606C4" w:rsidRDefault="00507FD1" w:rsidP="005004DF">
      <w:pPr>
        <w:rPr>
          <w:rFonts w:cstheme="minorHAnsi"/>
          <w:b/>
          <w:sz w:val="24"/>
          <w:szCs w:val="24"/>
        </w:rPr>
      </w:pPr>
      <w:r>
        <w:rPr>
          <w:rFonts w:cstheme="minorHAnsi"/>
          <w:b/>
          <w:sz w:val="24"/>
          <w:szCs w:val="24"/>
        </w:rPr>
        <w:t>Introductions:</w:t>
      </w:r>
      <w:r w:rsidR="00B606C4" w:rsidRPr="00B606C4">
        <w:rPr>
          <w:rFonts w:cstheme="minorHAnsi"/>
          <w:b/>
          <w:sz w:val="24"/>
          <w:szCs w:val="24"/>
        </w:rPr>
        <w:t xml:space="preserve"> </w:t>
      </w:r>
    </w:p>
    <w:p w:rsidR="00B606C4" w:rsidRDefault="00C46ED9" w:rsidP="005004DF">
      <w:pPr>
        <w:pStyle w:val="ListParagraph"/>
        <w:numPr>
          <w:ilvl w:val="0"/>
          <w:numId w:val="3"/>
        </w:numPr>
        <w:rPr>
          <w:rFonts w:asciiTheme="minorHAnsi" w:hAnsiTheme="minorHAnsi" w:cstheme="minorHAnsi"/>
        </w:rPr>
      </w:pPr>
      <w:r>
        <w:rPr>
          <w:rFonts w:asciiTheme="minorHAnsi" w:hAnsiTheme="minorHAnsi" w:cstheme="minorHAnsi"/>
        </w:rPr>
        <w:t>Attendees</w:t>
      </w:r>
      <w:r w:rsidR="00B606C4" w:rsidRPr="00B606C4">
        <w:rPr>
          <w:rFonts w:asciiTheme="minorHAnsi" w:hAnsiTheme="minorHAnsi" w:cstheme="minorHAnsi"/>
        </w:rPr>
        <w:t xml:space="preserve"> introduced themselves</w:t>
      </w:r>
      <w:r>
        <w:rPr>
          <w:rFonts w:asciiTheme="minorHAnsi" w:hAnsiTheme="minorHAnsi" w:cstheme="minorHAnsi"/>
        </w:rPr>
        <w:t>.</w:t>
      </w:r>
      <w:r w:rsidR="005B6DF6">
        <w:rPr>
          <w:rFonts w:asciiTheme="minorHAnsi" w:hAnsiTheme="minorHAnsi" w:cstheme="minorHAnsi"/>
        </w:rPr>
        <w:t xml:space="preserve"> Using Chat</w:t>
      </w:r>
    </w:p>
    <w:p w:rsidR="000602D8" w:rsidRDefault="000602D8" w:rsidP="000602D8">
      <w:pPr>
        <w:rPr>
          <w:rFonts w:cstheme="minorHAnsi"/>
          <w:b/>
          <w:sz w:val="24"/>
          <w:szCs w:val="24"/>
        </w:rPr>
      </w:pPr>
    </w:p>
    <w:p w:rsidR="00757866" w:rsidRDefault="000602D8" w:rsidP="000602D8">
      <w:pPr>
        <w:rPr>
          <w:rFonts w:cstheme="minorHAnsi"/>
          <w:b/>
          <w:sz w:val="24"/>
          <w:szCs w:val="24"/>
        </w:rPr>
      </w:pPr>
      <w:r>
        <w:rPr>
          <w:rFonts w:cstheme="minorHAnsi"/>
          <w:b/>
          <w:sz w:val="24"/>
          <w:szCs w:val="24"/>
        </w:rPr>
        <w:t>Icebreakers 2020:</w:t>
      </w:r>
      <w:r w:rsidRPr="00B606C4">
        <w:rPr>
          <w:rFonts w:cstheme="minorHAnsi"/>
          <w:b/>
          <w:sz w:val="24"/>
          <w:szCs w:val="24"/>
        </w:rPr>
        <w:t xml:space="preserve"> </w:t>
      </w:r>
      <w:r w:rsidR="005B6DF6">
        <w:rPr>
          <w:rFonts w:cstheme="minorHAnsi"/>
          <w:b/>
          <w:sz w:val="24"/>
          <w:szCs w:val="24"/>
        </w:rPr>
        <w:t xml:space="preserve">In the wake of the social situations related to BLM movements, riots, protesting, amidst COVID-19 what is your employer doing? Are they addressing it, are they staying quiet on the topics? </w:t>
      </w:r>
      <w:r w:rsidR="00757866">
        <w:rPr>
          <w:rFonts w:cstheme="minorHAnsi"/>
          <w:b/>
          <w:sz w:val="24"/>
          <w:szCs w:val="24"/>
        </w:rPr>
        <w:t xml:space="preserve"> </w:t>
      </w:r>
    </w:p>
    <w:p w:rsidR="00D66B32" w:rsidRDefault="00D66B32" w:rsidP="00D66B32">
      <w:pPr>
        <w:rPr>
          <w:rFonts w:cstheme="minorHAnsi"/>
          <w:b/>
        </w:rPr>
      </w:pPr>
    </w:p>
    <w:p w:rsidR="006C40E3" w:rsidRPr="00D66B32" w:rsidRDefault="00D66B32" w:rsidP="005004DF">
      <w:pPr>
        <w:rPr>
          <w:rFonts w:cstheme="minorHAnsi"/>
          <w:b/>
        </w:rPr>
      </w:pPr>
      <w:r w:rsidRPr="00D66B32">
        <w:rPr>
          <w:rFonts w:cstheme="minorHAnsi"/>
          <w:b/>
        </w:rPr>
        <w:t>Sharing of Accomplishments, Celebrations and Job Opportunities:</w:t>
      </w:r>
      <w:r w:rsidR="001059F5">
        <w:rPr>
          <w:rFonts w:cstheme="minorHAnsi"/>
          <w:b/>
        </w:rPr>
        <w:t xml:space="preserve"> </w:t>
      </w:r>
      <w:r w:rsidR="001059F5">
        <w:rPr>
          <w:rFonts w:cstheme="minorHAnsi"/>
        </w:rPr>
        <w:t>None</w:t>
      </w:r>
    </w:p>
    <w:p w:rsidR="000602D8" w:rsidRDefault="000602D8" w:rsidP="005004DF">
      <w:pPr>
        <w:rPr>
          <w:rFonts w:cstheme="minorHAnsi"/>
          <w:b/>
          <w:sz w:val="24"/>
          <w:szCs w:val="24"/>
        </w:rPr>
      </w:pPr>
    </w:p>
    <w:p w:rsidR="00B606C4" w:rsidRPr="00B606C4" w:rsidRDefault="00B606C4" w:rsidP="005004DF">
      <w:pPr>
        <w:rPr>
          <w:rFonts w:cstheme="minorHAnsi"/>
          <w:b/>
          <w:sz w:val="24"/>
          <w:szCs w:val="24"/>
        </w:rPr>
      </w:pPr>
      <w:r w:rsidRPr="00B606C4">
        <w:rPr>
          <w:rFonts w:cstheme="minorHAnsi"/>
          <w:b/>
          <w:sz w:val="24"/>
          <w:szCs w:val="24"/>
        </w:rPr>
        <w:t>Financials:</w:t>
      </w:r>
    </w:p>
    <w:p w:rsidR="00B606C4" w:rsidRPr="00B606C4" w:rsidRDefault="00B606C4" w:rsidP="005004DF">
      <w:pPr>
        <w:rPr>
          <w:rFonts w:cstheme="minorHAnsi"/>
          <w:sz w:val="24"/>
          <w:szCs w:val="24"/>
        </w:rPr>
      </w:pPr>
      <w:r w:rsidRPr="00B606C4">
        <w:rPr>
          <w:rFonts w:cstheme="minorHAnsi"/>
          <w:sz w:val="24"/>
          <w:szCs w:val="24"/>
        </w:rPr>
        <w:t xml:space="preserve">The </w:t>
      </w:r>
      <w:r w:rsidR="005B6DF6">
        <w:rPr>
          <w:rFonts w:cstheme="minorHAnsi"/>
          <w:sz w:val="24"/>
          <w:szCs w:val="24"/>
        </w:rPr>
        <w:t>May</w:t>
      </w:r>
      <w:r w:rsidR="00095288">
        <w:rPr>
          <w:rFonts w:cstheme="minorHAnsi"/>
          <w:sz w:val="24"/>
          <w:szCs w:val="24"/>
        </w:rPr>
        <w:t xml:space="preserve"> 2020</w:t>
      </w:r>
      <w:r w:rsidRPr="00B606C4">
        <w:rPr>
          <w:rFonts w:cstheme="minorHAnsi"/>
          <w:sz w:val="24"/>
          <w:szCs w:val="24"/>
        </w:rPr>
        <w:t>, financial report</w:t>
      </w:r>
      <w:r w:rsidR="00E17144">
        <w:rPr>
          <w:rFonts w:cstheme="minorHAnsi"/>
          <w:sz w:val="24"/>
          <w:szCs w:val="24"/>
        </w:rPr>
        <w:t>s were</w:t>
      </w:r>
      <w:r w:rsidRPr="00B606C4">
        <w:rPr>
          <w:rFonts w:cstheme="minorHAnsi"/>
          <w:sz w:val="24"/>
          <w:szCs w:val="24"/>
        </w:rPr>
        <w:t xml:space="preserve"> attached to the meeting </w:t>
      </w:r>
      <w:r w:rsidR="00095288">
        <w:rPr>
          <w:rFonts w:cstheme="minorHAnsi"/>
          <w:sz w:val="24"/>
          <w:szCs w:val="24"/>
        </w:rPr>
        <w:t xml:space="preserve">Announcements and </w:t>
      </w:r>
      <w:r w:rsidR="000602D8">
        <w:rPr>
          <w:rFonts w:cstheme="minorHAnsi"/>
          <w:sz w:val="24"/>
          <w:szCs w:val="24"/>
        </w:rPr>
        <w:t>Reminder</w:t>
      </w:r>
      <w:r w:rsidRPr="00B606C4">
        <w:rPr>
          <w:rFonts w:cstheme="minorHAnsi"/>
          <w:sz w:val="24"/>
          <w:szCs w:val="24"/>
        </w:rPr>
        <w:t xml:space="preserve">.  </w:t>
      </w:r>
      <w:r w:rsidR="005B6DF6">
        <w:rPr>
          <w:rFonts w:cstheme="minorHAnsi"/>
          <w:sz w:val="24"/>
          <w:szCs w:val="24"/>
        </w:rPr>
        <w:t>5</w:t>
      </w:r>
      <w:r w:rsidR="00757866">
        <w:rPr>
          <w:rFonts w:cstheme="minorHAnsi"/>
          <w:sz w:val="24"/>
          <w:szCs w:val="24"/>
        </w:rPr>
        <w:t>/31</w:t>
      </w:r>
      <w:r w:rsidR="00095288">
        <w:rPr>
          <w:rFonts w:cstheme="minorHAnsi"/>
          <w:sz w:val="24"/>
          <w:szCs w:val="24"/>
        </w:rPr>
        <w:t>/20</w:t>
      </w:r>
      <w:r w:rsidR="00E17144">
        <w:rPr>
          <w:rFonts w:cstheme="minorHAnsi"/>
          <w:sz w:val="24"/>
          <w:szCs w:val="24"/>
        </w:rPr>
        <w:t xml:space="preserve"> </w:t>
      </w:r>
      <w:r w:rsidR="00370870">
        <w:rPr>
          <w:rFonts w:cstheme="minorHAnsi"/>
          <w:sz w:val="24"/>
          <w:szCs w:val="24"/>
        </w:rPr>
        <w:t>B</w:t>
      </w:r>
      <w:r w:rsidRPr="00B606C4">
        <w:rPr>
          <w:rFonts w:cstheme="minorHAnsi"/>
          <w:sz w:val="24"/>
          <w:szCs w:val="24"/>
        </w:rPr>
        <w:t xml:space="preserve">alances were: </w:t>
      </w:r>
    </w:p>
    <w:p w:rsidR="00B606C4" w:rsidRPr="00B606C4" w:rsidRDefault="00B606C4" w:rsidP="005004DF">
      <w:pPr>
        <w:pStyle w:val="ListParagraph"/>
        <w:numPr>
          <w:ilvl w:val="0"/>
          <w:numId w:val="1"/>
        </w:numPr>
        <w:ind w:left="720"/>
        <w:rPr>
          <w:rFonts w:asciiTheme="minorHAnsi" w:hAnsiTheme="minorHAnsi" w:cstheme="minorHAnsi"/>
        </w:rPr>
      </w:pPr>
      <w:r>
        <w:rPr>
          <w:rFonts w:asciiTheme="minorHAnsi" w:hAnsiTheme="minorHAnsi" w:cstheme="minorHAnsi"/>
        </w:rPr>
        <w:t xml:space="preserve">Checking </w:t>
      </w:r>
      <w:r w:rsidR="000B3C48">
        <w:rPr>
          <w:rFonts w:asciiTheme="minorHAnsi" w:hAnsiTheme="minorHAnsi" w:cstheme="minorHAnsi"/>
        </w:rPr>
        <w:t>–</w:t>
      </w:r>
      <w:r>
        <w:rPr>
          <w:rFonts w:asciiTheme="minorHAnsi" w:hAnsiTheme="minorHAnsi" w:cstheme="minorHAnsi"/>
        </w:rPr>
        <w:t xml:space="preserve"> </w:t>
      </w:r>
      <w:r w:rsidR="00757866">
        <w:rPr>
          <w:rFonts w:asciiTheme="minorHAnsi" w:hAnsiTheme="minorHAnsi" w:cstheme="minorHAnsi"/>
        </w:rPr>
        <w:t>20,</w:t>
      </w:r>
      <w:r w:rsidR="005B6DF6">
        <w:rPr>
          <w:rFonts w:asciiTheme="minorHAnsi" w:hAnsiTheme="minorHAnsi" w:cstheme="minorHAnsi"/>
        </w:rPr>
        <w:t>416.87</w:t>
      </w:r>
    </w:p>
    <w:p w:rsidR="000602D8" w:rsidRDefault="00B606C4" w:rsidP="00262DC7">
      <w:pPr>
        <w:pStyle w:val="ListParagraph"/>
        <w:numPr>
          <w:ilvl w:val="0"/>
          <w:numId w:val="1"/>
        </w:numPr>
        <w:ind w:left="720"/>
        <w:rPr>
          <w:rFonts w:asciiTheme="minorHAnsi" w:hAnsiTheme="minorHAnsi" w:cstheme="minorHAnsi"/>
        </w:rPr>
      </w:pPr>
      <w:r w:rsidRPr="000602D8">
        <w:rPr>
          <w:rFonts w:asciiTheme="minorHAnsi" w:hAnsiTheme="minorHAnsi" w:cstheme="minorHAnsi"/>
        </w:rPr>
        <w:t xml:space="preserve">Savings </w:t>
      </w:r>
      <w:r w:rsidR="000B3C48">
        <w:rPr>
          <w:rFonts w:asciiTheme="minorHAnsi" w:hAnsiTheme="minorHAnsi" w:cstheme="minorHAnsi"/>
        </w:rPr>
        <w:t>–</w:t>
      </w:r>
      <w:r w:rsidRPr="000602D8">
        <w:rPr>
          <w:rFonts w:asciiTheme="minorHAnsi" w:hAnsiTheme="minorHAnsi" w:cstheme="minorHAnsi"/>
        </w:rPr>
        <w:t xml:space="preserve"> </w:t>
      </w:r>
      <w:r w:rsidR="005B6DF6">
        <w:rPr>
          <w:rFonts w:asciiTheme="minorHAnsi" w:hAnsiTheme="minorHAnsi" w:cstheme="minorHAnsi"/>
        </w:rPr>
        <w:t>1,783.41</w:t>
      </w:r>
    </w:p>
    <w:p w:rsidR="00B606C4" w:rsidRPr="000602D8" w:rsidRDefault="00B606C4" w:rsidP="00262DC7">
      <w:pPr>
        <w:pStyle w:val="ListParagraph"/>
        <w:numPr>
          <w:ilvl w:val="0"/>
          <w:numId w:val="1"/>
        </w:numPr>
        <w:ind w:left="720"/>
        <w:rPr>
          <w:rFonts w:asciiTheme="minorHAnsi" w:hAnsiTheme="minorHAnsi" w:cstheme="minorHAnsi"/>
        </w:rPr>
      </w:pPr>
      <w:r w:rsidRPr="000602D8">
        <w:rPr>
          <w:rFonts w:asciiTheme="minorHAnsi" w:hAnsiTheme="minorHAnsi" w:cstheme="minorHAnsi"/>
        </w:rPr>
        <w:t xml:space="preserve">CD #1 </w:t>
      </w:r>
      <w:r w:rsidR="000B3C48">
        <w:rPr>
          <w:rFonts w:asciiTheme="minorHAnsi" w:hAnsiTheme="minorHAnsi" w:cstheme="minorHAnsi"/>
        </w:rPr>
        <w:t>–</w:t>
      </w:r>
      <w:r w:rsidRPr="000602D8">
        <w:rPr>
          <w:rFonts w:asciiTheme="minorHAnsi" w:hAnsiTheme="minorHAnsi" w:cstheme="minorHAnsi"/>
        </w:rPr>
        <w:t xml:space="preserve"> </w:t>
      </w:r>
      <w:r w:rsidR="000B3C48">
        <w:rPr>
          <w:rFonts w:asciiTheme="minorHAnsi" w:hAnsiTheme="minorHAnsi" w:cstheme="minorHAnsi"/>
        </w:rPr>
        <w:t>11,</w:t>
      </w:r>
      <w:r w:rsidR="005B6DF6">
        <w:rPr>
          <w:rFonts w:asciiTheme="minorHAnsi" w:hAnsiTheme="minorHAnsi" w:cstheme="minorHAnsi"/>
        </w:rPr>
        <w:t>092.30</w:t>
      </w:r>
    </w:p>
    <w:p w:rsidR="00B606C4" w:rsidRPr="00B606C4" w:rsidRDefault="00B606C4" w:rsidP="005004DF">
      <w:pPr>
        <w:pStyle w:val="ListParagraph"/>
        <w:numPr>
          <w:ilvl w:val="0"/>
          <w:numId w:val="1"/>
        </w:numPr>
        <w:ind w:left="720"/>
        <w:rPr>
          <w:rFonts w:asciiTheme="minorHAnsi" w:hAnsiTheme="minorHAnsi" w:cstheme="minorHAnsi"/>
        </w:rPr>
      </w:pPr>
      <w:r>
        <w:rPr>
          <w:rFonts w:asciiTheme="minorHAnsi" w:hAnsiTheme="minorHAnsi" w:cstheme="minorHAnsi"/>
        </w:rPr>
        <w:t xml:space="preserve">CD #2 </w:t>
      </w:r>
      <w:r w:rsidR="000B3C48">
        <w:rPr>
          <w:rFonts w:asciiTheme="minorHAnsi" w:hAnsiTheme="minorHAnsi" w:cstheme="minorHAnsi"/>
        </w:rPr>
        <w:t>–</w:t>
      </w:r>
      <w:r>
        <w:rPr>
          <w:rFonts w:asciiTheme="minorHAnsi" w:hAnsiTheme="minorHAnsi" w:cstheme="minorHAnsi"/>
        </w:rPr>
        <w:t xml:space="preserve"> </w:t>
      </w:r>
      <w:r w:rsidR="00757866">
        <w:rPr>
          <w:rFonts w:asciiTheme="minorHAnsi" w:hAnsiTheme="minorHAnsi" w:cstheme="minorHAnsi"/>
        </w:rPr>
        <w:t>5,</w:t>
      </w:r>
      <w:r w:rsidR="005B6DF6">
        <w:rPr>
          <w:rFonts w:asciiTheme="minorHAnsi" w:hAnsiTheme="minorHAnsi" w:cstheme="minorHAnsi"/>
        </w:rPr>
        <w:t>418.03</w:t>
      </w:r>
    </w:p>
    <w:p w:rsidR="003B0347" w:rsidRDefault="003321B6" w:rsidP="005004DF">
      <w:pPr>
        <w:rPr>
          <w:rFonts w:cstheme="minorHAnsi"/>
          <w:sz w:val="24"/>
          <w:szCs w:val="24"/>
          <w:u w:val="single"/>
        </w:rPr>
      </w:pPr>
      <w:r>
        <w:rPr>
          <w:rFonts w:cstheme="minorHAnsi"/>
          <w:sz w:val="24"/>
          <w:szCs w:val="24"/>
          <w:u w:val="single"/>
        </w:rPr>
        <w:t>Julie M move to approve</w:t>
      </w:r>
    </w:p>
    <w:p w:rsidR="003321B6" w:rsidRDefault="003321B6" w:rsidP="005004DF">
      <w:pPr>
        <w:rPr>
          <w:rFonts w:cstheme="minorHAnsi"/>
          <w:sz w:val="24"/>
          <w:szCs w:val="24"/>
          <w:u w:val="single"/>
        </w:rPr>
      </w:pPr>
      <w:r>
        <w:rPr>
          <w:rFonts w:cstheme="minorHAnsi"/>
          <w:sz w:val="24"/>
          <w:szCs w:val="24"/>
          <w:u w:val="single"/>
        </w:rPr>
        <w:t>Cheryl 2</w:t>
      </w:r>
      <w:r w:rsidRPr="003321B6">
        <w:rPr>
          <w:rFonts w:cstheme="minorHAnsi"/>
          <w:sz w:val="24"/>
          <w:szCs w:val="24"/>
          <w:u w:val="single"/>
          <w:vertAlign w:val="superscript"/>
        </w:rPr>
        <w:t>nd</w:t>
      </w:r>
      <w:r>
        <w:rPr>
          <w:rFonts w:cstheme="minorHAnsi"/>
          <w:sz w:val="24"/>
          <w:szCs w:val="24"/>
          <w:u w:val="single"/>
        </w:rPr>
        <w:t xml:space="preserve"> </w:t>
      </w:r>
    </w:p>
    <w:p w:rsidR="003321B6" w:rsidRDefault="003321B6" w:rsidP="005004DF">
      <w:pPr>
        <w:rPr>
          <w:rFonts w:cstheme="minorHAnsi"/>
          <w:sz w:val="24"/>
          <w:szCs w:val="24"/>
          <w:u w:val="single"/>
        </w:rPr>
      </w:pPr>
      <w:r>
        <w:rPr>
          <w:rFonts w:cstheme="minorHAnsi"/>
          <w:sz w:val="24"/>
          <w:szCs w:val="24"/>
          <w:u w:val="single"/>
        </w:rPr>
        <w:t>Motion Carried</w:t>
      </w:r>
    </w:p>
    <w:p w:rsidR="003321B6" w:rsidRPr="00B606C4" w:rsidRDefault="003321B6" w:rsidP="005004DF">
      <w:pPr>
        <w:rPr>
          <w:rFonts w:cstheme="minorHAnsi"/>
          <w:sz w:val="24"/>
          <w:szCs w:val="24"/>
          <w:u w:val="single"/>
        </w:rPr>
      </w:pPr>
    </w:p>
    <w:p w:rsidR="00B606C4" w:rsidRPr="00B606C4" w:rsidRDefault="00B606C4" w:rsidP="005004DF">
      <w:pPr>
        <w:rPr>
          <w:rFonts w:cstheme="minorHAnsi"/>
          <w:b/>
          <w:sz w:val="24"/>
          <w:szCs w:val="24"/>
        </w:rPr>
      </w:pPr>
      <w:r w:rsidRPr="00B606C4">
        <w:rPr>
          <w:rFonts w:cstheme="minorHAnsi"/>
          <w:b/>
          <w:sz w:val="24"/>
          <w:szCs w:val="24"/>
        </w:rPr>
        <w:t>Minutes:</w:t>
      </w:r>
    </w:p>
    <w:p w:rsidR="00864FB3" w:rsidRDefault="000602D8" w:rsidP="005004DF">
      <w:pPr>
        <w:rPr>
          <w:rFonts w:cstheme="minorHAnsi"/>
          <w:sz w:val="24"/>
          <w:szCs w:val="24"/>
        </w:rPr>
      </w:pPr>
      <w:r>
        <w:rPr>
          <w:rFonts w:cstheme="minorHAnsi"/>
          <w:sz w:val="24"/>
          <w:szCs w:val="24"/>
        </w:rPr>
        <w:t xml:space="preserve">The minutes of the </w:t>
      </w:r>
      <w:r w:rsidR="00757866">
        <w:rPr>
          <w:rFonts w:cstheme="minorHAnsi"/>
          <w:sz w:val="24"/>
          <w:szCs w:val="24"/>
        </w:rPr>
        <w:t>M</w:t>
      </w:r>
      <w:r w:rsidR="005B6DF6">
        <w:rPr>
          <w:rFonts w:cstheme="minorHAnsi"/>
          <w:sz w:val="24"/>
          <w:szCs w:val="24"/>
        </w:rPr>
        <w:t>ay</w:t>
      </w:r>
      <w:r w:rsidR="00095288">
        <w:rPr>
          <w:rFonts w:cstheme="minorHAnsi"/>
          <w:sz w:val="24"/>
          <w:szCs w:val="24"/>
        </w:rPr>
        <w:t xml:space="preserve"> 2020</w:t>
      </w:r>
      <w:r w:rsidR="00BF52AB">
        <w:rPr>
          <w:rFonts w:cstheme="minorHAnsi"/>
          <w:sz w:val="24"/>
          <w:szCs w:val="24"/>
        </w:rPr>
        <w:t xml:space="preserve"> </w:t>
      </w:r>
      <w:r w:rsidR="00B606C4" w:rsidRPr="00B606C4">
        <w:rPr>
          <w:rFonts w:cstheme="minorHAnsi"/>
          <w:sz w:val="24"/>
          <w:szCs w:val="24"/>
        </w:rPr>
        <w:t xml:space="preserve">meeting were attached to the </w:t>
      </w:r>
      <w:r w:rsidR="005B6DF6">
        <w:rPr>
          <w:rFonts w:cstheme="minorHAnsi"/>
          <w:sz w:val="24"/>
          <w:szCs w:val="24"/>
        </w:rPr>
        <w:t>June</w:t>
      </w:r>
      <w:r w:rsidR="00DE08BD">
        <w:rPr>
          <w:rFonts w:cstheme="minorHAnsi"/>
          <w:sz w:val="24"/>
          <w:szCs w:val="24"/>
        </w:rPr>
        <w:t xml:space="preserve"> </w:t>
      </w:r>
      <w:r w:rsidR="00B606C4" w:rsidRPr="00B606C4">
        <w:rPr>
          <w:rFonts w:cstheme="minorHAnsi"/>
          <w:sz w:val="24"/>
          <w:szCs w:val="24"/>
        </w:rPr>
        <w:t>meeting announcement</w:t>
      </w:r>
      <w:r w:rsidR="00CA70DB">
        <w:rPr>
          <w:rFonts w:cstheme="minorHAnsi"/>
          <w:sz w:val="24"/>
          <w:szCs w:val="24"/>
        </w:rPr>
        <w:t>s</w:t>
      </w:r>
      <w:r w:rsidR="00B606C4" w:rsidRPr="00B606C4">
        <w:rPr>
          <w:rFonts w:cstheme="minorHAnsi"/>
          <w:sz w:val="24"/>
          <w:szCs w:val="24"/>
        </w:rPr>
        <w:t xml:space="preserve">. </w:t>
      </w:r>
    </w:p>
    <w:p w:rsidR="005B6DF6" w:rsidRDefault="005B6DF6" w:rsidP="005004DF">
      <w:pPr>
        <w:rPr>
          <w:rFonts w:cstheme="minorHAnsi"/>
          <w:sz w:val="24"/>
          <w:szCs w:val="24"/>
        </w:rPr>
      </w:pPr>
      <w:r>
        <w:rPr>
          <w:rFonts w:cstheme="minorHAnsi"/>
          <w:sz w:val="24"/>
          <w:szCs w:val="24"/>
        </w:rPr>
        <w:t>Motion to approve the minutes; 2</w:t>
      </w:r>
      <w:r w:rsidRPr="005B6DF6">
        <w:rPr>
          <w:rFonts w:cstheme="minorHAnsi"/>
          <w:sz w:val="24"/>
          <w:szCs w:val="24"/>
          <w:vertAlign w:val="superscript"/>
        </w:rPr>
        <w:t>nd</w:t>
      </w:r>
      <w:r>
        <w:rPr>
          <w:rFonts w:cstheme="minorHAnsi"/>
          <w:sz w:val="24"/>
          <w:szCs w:val="24"/>
        </w:rPr>
        <w:t>; use chat box to approve or thumbs up; any opposed?</w:t>
      </w:r>
    </w:p>
    <w:p w:rsidR="005B6DF6" w:rsidRPr="003321B6" w:rsidRDefault="003321B6" w:rsidP="005004DF">
      <w:pPr>
        <w:rPr>
          <w:rFonts w:cstheme="minorHAnsi"/>
          <w:sz w:val="24"/>
          <w:szCs w:val="24"/>
          <w:u w:val="single"/>
        </w:rPr>
      </w:pPr>
      <w:r w:rsidRPr="003321B6">
        <w:rPr>
          <w:rFonts w:cstheme="minorHAnsi"/>
          <w:sz w:val="24"/>
          <w:szCs w:val="24"/>
          <w:u w:val="single"/>
        </w:rPr>
        <w:t>Tammy S move to approve</w:t>
      </w:r>
    </w:p>
    <w:p w:rsidR="003321B6" w:rsidRPr="003321B6" w:rsidRDefault="003321B6" w:rsidP="005004DF">
      <w:pPr>
        <w:rPr>
          <w:rFonts w:cstheme="minorHAnsi"/>
          <w:sz w:val="24"/>
          <w:szCs w:val="24"/>
          <w:u w:val="single"/>
        </w:rPr>
      </w:pPr>
      <w:r w:rsidRPr="003321B6">
        <w:rPr>
          <w:rFonts w:cstheme="minorHAnsi"/>
          <w:sz w:val="24"/>
          <w:szCs w:val="24"/>
          <w:u w:val="single"/>
        </w:rPr>
        <w:t>Kevin S 2</w:t>
      </w:r>
      <w:r w:rsidRPr="003321B6">
        <w:rPr>
          <w:rFonts w:cstheme="minorHAnsi"/>
          <w:sz w:val="24"/>
          <w:szCs w:val="24"/>
          <w:u w:val="single"/>
          <w:vertAlign w:val="superscript"/>
        </w:rPr>
        <w:t>nd</w:t>
      </w:r>
      <w:r w:rsidRPr="003321B6">
        <w:rPr>
          <w:rFonts w:cstheme="minorHAnsi"/>
          <w:sz w:val="24"/>
          <w:szCs w:val="24"/>
          <w:u w:val="single"/>
        </w:rPr>
        <w:t xml:space="preserve"> </w:t>
      </w:r>
    </w:p>
    <w:p w:rsidR="003321B6" w:rsidRPr="003321B6" w:rsidRDefault="003321B6" w:rsidP="005004DF">
      <w:pPr>
        <w:rPr>
          <w:rFonts w:cstheme="minorHAnsi"/>
          <w:sz w:val="24"/>
          <w:szCs w:val="24"/>
          <w:u w:val="single"/>
        </w:rPr>
      </w:pPr>
      <w:r w:rsidRPr="003321B6">
        <w:rPr>
          <w:rFonts w:cstheme="minorHAnsi"/>
          <w:sz w:val="24"/>
          <w:szCs w:val="24"/>
          <w:u w:val="single"/>
        </w:rPr>
        <w:t>Motioned carried</w:t>
      </w:r>
    </w:p>
    <w:p w:rsidR="003321B6" w:rsidRDefault="003321B6" w:rsidP="005004DF">
      <w:pPr>
        <w:rPr>
          <w:rFonts w:cstheme="minorHAnsi"/>
          <w:sz w:val="24"/>
          <w:szCs w:val="24"/>
        </w:rPr>
      </w:pPr>
    </w:p>
    <w:p w:rsidR="00A11956" w:rsidRDefault="00A11956" w:rsidP="005004DF">
      <w:pPr>
        <w:rPr>
          <w:rFonts w:cstheme="minorHAnsi"/>
          <w:sz w:val="24"/>
          <w:szCs w:val="24"/>
        </w:rPr>
      </w:pPr>
      <w:r>
        <w:rPr>
          <w:rFonts w:cstheme="minorHAnsi"/>
          <w:b/>
          <w:sz w:val="24"/>
          <w:szCs w:val="24"/>
        </w:rPr>
        <w:t>Committee Reports:</w:t>
      </w:r>
    </w:p>
    <w:p w:rsidR="00D66B32" w:rsidRPr="006C40E3" w:rsidRDefault="00D66B32" w:rsidP="00D66B32">
      <w:pPr>
        <w:pStyle w:val="ListParagraph"/>
        <w:numPr>
          <w:ilvl w:val="1"/>
          <w:numId w:val="3"/>
        </w:numPr>
        <w:rPr>
          <w:rFonts w:asciiTheme="minorHAnsi" w:hAnsiTheme="minorHAnsi" w:cstheme="minorHAnsi"/>
          <w:b/>
        </w:rPr>
      </w:pPr>
      <w:r>
        <w:rPr>
          <w:rFonts w:asciiTheme="minorHAnsi" w:hAnsiTheme="minorHAnsi" w:cstheme="minorHAnsi"/>
        </w:rPr>
        <w:t>Vice President / Membership, Lauren Cook</w:t>
      </w:r>
      <w:r w:rsidR="001059F5">
        <w:rPr>
          <w:rFonts w:asciiTheme="minorHAnsi" w:hAnsiTheme="minorHAnsi" w:cstheme="minorHAnsi"/>
        </w:rPr>
        <w:t xml:space="preserve">: </w:t>
      </w:r>
      <w:r w:rsidR="003321B6">
        <w:rPr>
          <w:rFonts w:asciiTheme="minorHAnsi" w:hAnsiTheme="minorHAnsi" w:cstheme="minorHAnsi"/>
        </w:rPr>
        <w:t>Update name for attendance in chat</w:t>
      </w:r>
    </w:p>
    <w:p w:rsidR="00D66B32" w:rsidRPr="00095288" w:rsidRDefault="00D66B32" w:rsidP="00095288">
      <w:pPr>
        <w:pStyle w:val="ListParagraph"/>
        <w:numPr>
          <w:ilvl w:val="1"/>
          <w:numId w:val="10"/>
        </w:numPr>
        <w:rPr>
          <w:rFonts w:asciiTheme="minorHAnsi" w:hAnsiTheme="minorHAnsi" w:cstheme="minorHAnsi"/>
        </w:rPr>
      </w:pPr>
      <w:r>
        <w:rPr>
          <w:rFonts w:asciiTheme="minorHAnsi" w:hAnsiTheme="minorHAnsi" w:cstheme="minorHAnsi"/>
        </w:rPr>
        <w:t>Treasurer, Kevin Stow</w:t>
      </w:r>
      <w:r w:rsidR="00CA70DB">
        <w:rPr>
          <w:rFonts w:asciiTheme="minorHAnsi" w:hAnsiTheme="minorHAnsi" w:cstheme="minorHAnsi"/>
        </w:rPr>
        <w:t xml:space="preserve"> </w:t>
      </w:r>
      <w:r w:rsidR="000B3C48">
        <w:rPr>
          <w:rFonts w:asciiTheme="minorHAnsi" w:hAnsiTheme="minorHAnsi" w:cstheme="minorHAnsi"/>
        </w:rPr>
        <w:t xml:space="preserve">– </w:t>
      </w:r>
      <w:r w:rsidR="003321B6">
        <w:rPr>
          <w:rFonts w:asciiTheme="minorHAnsi" w:hAnsiTheme="minorHAnsi" w:cstheme="minorHAnsi"/>
        </w:rPr>
        <w:t>None</w:t>
      </w:r>
    </w:p>
    <w:p w:rsidR="00D66B32" w:rsidRPr="006C40E3" w:rsidRDefault="00D66B32" w:rsidP="00D66B32">
      <w:pPr>
        <w:pStyle w:val="ListParagraph"/>
        <w:numPr>
          <w:ilvl w:val="1"/>
          <w:numId w:val="3"/>
        </w:numPr>
        <w:rPr>
          <w:rFonts w:asciiTheme="minorHAnsi" w:hAnsiTheme="minorHAnsi" w:cstheme="minorHAnsi"/>
          <w:b/>
        </w:rPr>
      </w:pPr>
      <w:r>
        <w:rPr>
          <w:rFonts w:asciiTheme="minorHAnsi" w:hAnsiTheme="minorHAnsi" w:cstheme="minorHAnsi"/>
        </w:rPr>
        <w:lastRenderedPageBreak/>
        <w:t>College Relations, Tammy Stegman</w:t>
      </w:r>
      <w:r w:rsidR="00402D5F">
        <w:rPr>
          <w:rFonts w:asciiTheme="minorHAnsi" w:hAnsiTheme="minorHAnsi" w:cstheme="minorHAnsi"/>
        </w:rPr>
        <w:t>-</w:t>
      </w:r>
      <w:r w:rsidR="005B6DF6">
        <w:rPr>
          <w:rFonts w:asciiTheme="minorHAnsi" w:hAnsiTheme="minorHAnsi" w:cstheme="minorHAnsi"/>
        </w:rPr>
        <w:t xml:space="preserve"> </w:t>
      </w:r>
      <w:r w:rsidR="00C308F2">
        <w:rPr>
          <w:rFonts w:asciiTheme="minorHAnsi" w:hAnsiTheme="minorHAnsi" w:cstheme="minorHAnsi"/>
        </w:rPr>
        <w:t xml:space="preserve"> </w:t>
      </w:r>
      <w:r w:rsidR="003321B6">
        <w:rPr>
          <w:rFonts w:asciiTheme="minorHAnsi" w:hAnsiTheme="minorHAnsi" w:cstheme="minorHAnsi"/>
        </w:rPr>
        <w:t xml:space="preserve">Reviewing national membership for student group, </w:t>
      </w:r>
    </w:p>
    <w:p w:rsidR="00757866" w:rsidRPr="00757866" w:rsidRDefault="00D66B32" w:rsidP="00757866">
      <w:pPr>
        <w:pStyle w:val="ListParagraph"/>
        <w:numPr>
          <w:ilvl w:val="1"/>
          <w:numId w:val="3"/>
        </w:numPr>
        <w:rPr>
          <w:rFonts w:asciiTheme="minorHAnsi" w:hAnsiTheme="minorHAnsi" w:cstheme="minorHAnsi"/>
          <w:b/>
        </w:rPr>
      </w:pPr>
      <w:r>
        <w:rPr>
          <w:rFonts w:asciiTheme="minorHAnsi" w:hAnsiTheme="minorHAnsi" w:cstheme="minorHAnsi"/>
        </w:rPr>
        <w:t>Diversity, Annemarie Miller</w:t>
      </w:r>
      <w:r w:rsidR="003321B6">
        <w:rPr>
          <w:rFonts w:asciiTheme="minorHAnsi" w:hAnsiTheme="minorHAnsi" w:cstheme="minorHAnsi"/>
        </w:rPr>
        <w:t xml:space="preserve"> – Local opportunities for diversity; reach out to the team if you want to explore options for your workplace</w:t>
      </w:r>
    </w:p>
    <w:p w:rsidR="00D66B32" w:rsidRPr="00757866" w:rsidRDefault="00D66B32" w:rsidP="00757866">
      <w:pPr>
        <w:pStyle w:val="ListParagraph"/>
        <w:numPr>
          <w:ilvl w:val="1"/>
          <w:numId w:val="3"/>
        </w:numPr>
        <w:rPr>
          <w:rFonts w:asciiTheme="minorHAnsi" w:hAnsiTheme="minorHAnsi" w:cstheme="minorHAnsi"/>
          <w:b/>
        </w:rPr>
      </w:pPr>
      <w:r w:rsidRPr="00757866">
        <w:rPr>
          <w:rFonts w:asciiTheme="minorHAnsi" w:hAnsiTheme="minorHAnsi" w:cstheme="minorHAnsi"/>
        </w:rPr>
        <w:t>Education, Cheryl Baker</w:t>
      </w:r>
      <w:r w:rsidR="001059F5" w:rsidRPr="00757866">
        <w:rPr>
          <w:rFonts w:asciiTheme="minorHAnsi" w:hAnsiTheme="minorHAnsi" w:cstheme="minorHAnsi"/>
        </w:rPr>
        <w:t>-</w:t>
      </w:r>
      <w:r w:rsidR="00757866" w:rsidRPr="00757866">
        <w:t xml:space="preserve">This program is approved by SHRM for 1.5 CEU’s.  This program has NOT been pre-approved for recertification through HRCI, however you may still submit the above program information as part of your recertification portfolio for review and approval by </w:t>
      </w:r>
      <w:proofErr w:type="spellStart"/>
      <w:r w:rsidR="00757866" w:rsidRPr="00757866">
        <w:t>HRCI.If</w:t>
      </w:r>
      <w:proofErr w:type="spellEnd"/>
      <w:r w:rsidR="00757866" w:rsidRPr="00757866">
        <w:t xml:space="preserve"> you need a Certificate of Attendance, please place your name in the chat box during the Zoom meeting and indicate you need a certificate and we will email those out to those who requested.  </w:t>
      </w:r>
    </w:p>
    <w:p w:rsidR="00D66B32" w:rsidRPr="006C40E3" w:rsidRDefault="00D66B32" w:rsidP="00D66B32">
      <w:pPr>
        <w:pStyle w:val="ListParagraph"/>
        <w:numPr>
          <w:ilvl w:val="1"/>
          <w:numId w:val="3"/>
        </w:numPr>
        <w:rPr>
          <w:rFonts w:asciiTheme="minorHAnsi" w:hAnsiTheme="minorHAnsi" w:cstheme="minorHAnsi"/>
          <w:b/>
        </w:rPr>
      </w:pPr>
      <w:r>
        <w:rPr>
          <w:rFonts w:asciiTheme="minorHAnsi" w:hAnsiTheme="minorHAnsi" w:cstheme="minorHAnsi"/>
        </w:rPr>
        <w:t>Foundation, Anne Peterson</w:t>
      </w:r>
      <w:r w:rsidR="00402D5F">
        <w:rPr>
          <w:rFonts w:asciiTheme="minorHAnsi" w:hAnsiTheme="minorHAnsi" w:cstheme="minorHAnsi"/>
        </w:rPr>
        <w:t xml:space="preserve">- </w:t>
      </w:r>
      <w:r w:rsidR="003321B6">
        <w:rPr>
          <w:rFonts w:asciiTheme="minorHAnsi" w:hAnsiTheme="minorHAnsi" w:cstheme="minorHAnsi"/>
        </w:rPr>
        <w:t xml:space="preserve">New approaches coming </w:t>
      </w:r>
    </w:p>
    <w:p w:rsidR="00D66B32" w:rsidRPr="006C40E3" w:rsidRDefault="00D66B32" w:rsidP="00D66B32">
      <w:pPr>
        <w:pStyle w:val="ListParagraph"/>
        <w:numPr>
          <w:ilvl w:val="1"/>
          <w:numId w:val="3"/>
        </w:numPr>
        <w:rPr>
          <w:rFonts w:asciiTheme="minorHAnsi" w:hAnsiTheme="minorHAnsi" w:cstheme="minorHAnsi"/>
          <w:b/>
        </w:rPr>
      </w:pPr>
      <w:r>
        <w:rPr>
          <w:rFonts w:asciiTheme="minorHAnsi" w:hAnsiTheme="minorHAnsi" w:cstheme="minorHAnsi"/>
        </w:rPr>
        <w:t>Technology, Lisa Atchison-Charleston</w:t>
      </w:r>
      <w:r w:rsidR="003321B6">
        <w:rPr>
          <w:rFonts w:asciiTheme="minorHAnsi" w:hAnsiTheme="minorHAnsi" w:cstheme="minorHAnsi"/>
        </w:rPr>
        <w:t xml:space="preserve"> - none</w:t>
      </w:r>
    </w:p>
    <w:p w:rsidR="00A11956" w:rsidRDefault="00A11956" w:rsidP="005004DF">
      <w:pPr>
        <w:rPr>
          <w:rFonts w:cstheme="minorHAnsi"/>
          <w:b/>
          <w:sz w:val="24"/>
          <w:szCs w:val="24"/>
        </w:rPr>
      </w:pPr>
    </w:p>
    <w:p w:rsidR="00814C2B" w:rsidRPr="00675927" w:rsidRDefault="00B606C4" w:rsidP="005004DF">
      <w:pPr>
        <w:rPr>
          <w:rFonts w:cstheme="minorHAnsi"/>
          <w:b/>
          <w:sz w:val="24"/>
          <w:szCs w:val="24"/>
        </w:rPr>
      </w:pPr>
      <w:r w:rsidRPr="00B606C4">
        <w:rPr>
          <w:rFonts w:cstheme="minorHAnsi"/>
          <w:b/>
          <w:sz w:val="24"/>
          <w:szCs w:val="24"/>
        </w:rPr>
        <w:t>New Business</w:t>
      </w:r>
      <w:r w:rsidR="00814C2B">
        <w:rPr>
          <w:rFonts w:cstheme="minorHAnsi"/>
          <w:b/>
          <w:sz w:val="24"/>
          <w:szCs w:val="24"/>
        </w:rPr>
        <w:t>:</w:t>
      </w:r>
    </w:p>
    <w:p w:rsidR="00DE08BD" w:rsidRDefault="005B6DF6" w:rsidP="001E1950">
      <w:pPr>
        <w:pStyle w:val="ListParagraph"/>
        <w:numPr>
          <w:ilvl w:val="0"/>
          <w:numId w:val="10"/>
        </w:numPr>
        <w:rPr>
          <w:rFonts w:asciiTheme="minorHAnsi" w:hAnsiTheme="minorHAnsi" w:cstheme="minorHAnsi"/>
        </w:rPr>
      </w:pPr>
      <w:r>
        <w:rPr>
          <w:rFonts w:asciiTheme="minorHAnsi" w:hAnsiTheme="minorHAnsi" w:cstheme="minorHAnsi"/>
        </w:rPr>
        <w:t xml:space="preserve">The Cyclone chapter has been awarded the 2019 Platinum Excel Award. Thank you to our past president Brenda Dryer for completing our application for consideration and thank you all for your continued support in our chapter initiatives which allow us to be awarded this great status. </w:t>
      </w:r>
    </w:p>
    <w:p w:rsidR="005B6DF6" w:rsidRDefault="005B6DF6" w:rsidP="005B6DF6">
      <w:pPr>
        <w:pStyle w:val="Heading3"/>
        <w:numPr>
          <w:ilvl w:val="0"/>
          <w:numId w:val="15"/>
        </w:numPr>
        <w:rPr>
          <w:rFonts w:ascii="Calibri" w:eastAsia="Times New Roman" w:hAnsi="Calibri"/>
          <w:b/>
          <w:bCs/>
          <w:color w:val="auto"/>
        </w:rPr>
      </w:pPr>
      <w:r>
        <w:rPr>
          <w:rFonts w:ascii="Calibri" w:eastAsia="Times New Roman" w:hAnsi="Calibri"/>
          <w:color w:val="auto"/>
        </w:rPr>
        <w:t>We will continue to meet via Zoom in June, July and August.  We hope that we will be able to be back together in September for our member appreciate event, but I will keep you updated as our meetings approach.</w:t>
      </w:r>
    </w:p>
    <w:p w:rsidR="005B6DF6" w:rsidRDefault="005B6DF6" w:rsidP="001E1950">
      <w:pPr>
        <w:pStyle w:val="ListParagraph"/>
        <w:numPr>
          <w:ilvl w:val="0"/>
          <w:numId w:val="10"/>
        </w:numPr>
        <w:rPr>
          <w:rFonts w:asciiTheme="minorHAnsi" w:hAnsiTheme="minorHAnsi" w:cstheme="minorHAnsi"/>
        </w:rPr>
      </w:pPr>
      <w:r>
        <w:rPr>
          <w:rFonts w:asciiTheme="minorHAnsi" w:hAnsiTheme="minorHAnsi" w:cstheme="minorHAnsi"/>
        </w:rPr>
        <w:t xml:space="preserve">Starting </w:t>
      </w:r>
      <w:r w:rsidR="00DF2F48">
        <w:rPr>
          <w:rFonts w:asciiTheme="minorHAnsi" w:hAnsiTheme="minorHAnsi" w:cstheme="minorHAnsi"/>
        </w:rPr>
        <w:t xml:space="preserve">July, on </w:t>
      </w:r>
      <w:r>
        <w:rPr>
          <w:rFonts w:asciiTheme="minorHAnsi" w:hAnsiTheme="minorHAnsi" w:cstheme="minorHAnsi"/>
        </w:rPr>
        <w:t>the 2</w:t>
      </w:r>
      <w:r w:rsidRPr="005B6DF6">
        <w:rPr>
          <w:rFonts w:asciiTheme="minorHAnsi" w:hAnsiTheme="minorHAnsi" w:cstheme="minorHAnsi"/>
          <w:vertAlign w:val="superscript"/>
        </w:rPr>
        <w:t>nd</w:t>
      </w:r>
      <w:r>
        <w:rPr>
          <w:rFonts w:asciiTheme="minorHAnsi" w:hAnsiTheme="minorHAnsi" w:cstheme="minorHAnsi"/>
        </w:rPr>
        <w:t xml:space="preserve"> Tuesday of each month </w:t>
      </w:r>
      <w:r w:rsidR="00DF2F48">
        <w:rPr>
          <w:rFonts w:asciiTheme="minorHAnsi" w:hAnsiTheme="minorHAnsi" w:cstheme="minorHAnsi"/>
        </w:rPr>
        <w:t xml:space="preserve">SHRM will be presenting a digital series of interactive episodes </w:t>
      </w:r>
    </w:p>
    <w:p w:rsidR="00F57EFB" w:rsidRPr="00F57EFB" w:rsidRDefault="00F57EFB" w:rsidP="00F57EFB">
      <w:pPr>
        <w:ind w:left="360"/>
        <w:rPr>
          <w:rFonts w:cstheme="minorHAnsi"/>
          <w:b/>
        </w:rPr>
      </w:pPr>
    </w:p>
    <w:p w:rsidR="00814C2B" w:rsidRDefault="00814C2B" w:rsidP="005004DF">
      <w:pPr>
        <w:rPr>
          <w:rFonts w:cstheme="minorHAnsi"/>
          <w:sz w:val="24"/>
          <w:szCs w:val="24"/>
        </w:rPr>
      </w:pPr>
      <w:r>
        <w:rPr>
          <w:rFonts w:cstheme="minorHAnsi"/>
          <w:b/>
          <w:sz w:val="24"/>
          <w:szCs w:val="24"/>
        </w:rPr>
        <w:t>Old Business:</w:t>
      </w:r>
      <w:r w:rsidR="002E3558">
        <w:rPr>
          <w:rFonts w:cstheme="minorHAnsi"/>
          <w:b/>
          <w:sz w:val="24"/>
          <w:szCs w:val="24"/>
        </w:rPr>
        <w:t xml:space="preserve"> </w:t>
      </w:r>
    </w:p>
    <w:p w:rsidR="00C64332" w:rsidRPr="00C64332" w:rsidRDefault="00C64332" w:rsidP="00C64332">
      <w:pPr>
        <w:pStyle w:val="ListParagraph"/>
        <w:numPr>
          <w:ilvl w:val="0"/>
          <w:numId w:val="10"/>
        </w:numPr>
        <w:rPr>
          <w:rFonts w:cstheme="minorHAnsi"/>
        </w:rPr>
      </w:pPr>
      <w:r w:rsidRPr="00C64332">
        <w:rPr>
          <w:rFonts w:cstheme="minorHAnsi"/>
        </w:rPr>
        <w:t xml:space="preserve">5 scholarships for SHRM-CP or SHRM-SCP certification by Sept 1 (sent in April will resend after meeting) </w:t>
      </w:r>
    </w:p>
    <w:p w:rsidR="00C64332" w:rsidRPr="00C64332" w:rsidRDefault="00C64332" w:rsidP="00C64332">
      <w:pPr>
        <w:pStyle w:val="ListParagraph"/>
        <w:numPr>
          <w:ilvl w:val="1"/>
          <w:numId w:val="10"/>
        </w:numPr>
        <w:rPr>
          <w:rFonts w:cstheme="minorHAnsi"/>
        </w:rPr>
      </w:pPr>
      <w:r w:rsidRPr="00C64332">
        <w:rPr>
          <w:rFonts w:cstheme="minorHAnsi"/>
        </w:rPr>
        <w:t>Registered members</w:t>
      </w:r>
    </w:p>
    <w:p w:rsidR="00C64332" w:rsidRPr="00C64332" w:rsidRDefault="00C64332" w:rsidP="00C64332">
      <w:pPr>
        <w:pStyle w:val="ListParagraph"/>
        <w:numPr>
          <w:ilvl w:val="1"/>
          <w:numId w:val="10"/>
        </w:numPr>
        <w:rPr>
          <w:rFonts w:cstheme="minorHAnsi"/>
        </w:rPr>
      </w:pPr>
      <w:r w:rsidRPr="00C64332">
        <w:rPr>
          <w:rFonts w:cstheme="minorHAnsi"/>
        </w:rPr>
        <w:t>Attend 4 meetings in 2019 or 2020</w:t>
      </w:r>
    </w:p>
    <w:p w:rsidR="00C64332" w:rsidRPr="00C64332" w:rsidRDefault="00C64332" w:rsidP="00C64332">
      <w:pPr>
        <w:pStyle w:val="ListParagraph"/>
        <w:numPr>
          <w:ilvl w:val="1"/>
          <w:numId w:val="10"/>
        </w:numPr>
        <w:rPr>
          <w:rFonts w:cstheme="minorHAnsi"/>
        </w:rPr>
      </w:pPr>
      <w:r w:rsidRPr="00C64332">
        <w:rPr>
          <w:rFonts w:cstheme="minorHAnsi"/>
        </w:rPr>
        <w:t>Register by 10/16/2020</w:t>
      </w:r>
    </w:p>
    <w:p w:rsidR="00C64332" w:rsidRPr="00C64332" w:rsidRDefault="00C64332" w:rsidP="00C64332">
      <w:pPr>
        <w:pStyle w:val="ListParagraph"/>
        <w:numPr>
          <w:ilvl w:val="1"/>
          <w:numId w:val="10"/>
        </w:numPr>
        <w:rPr>
          <w:rFonts w:cstheme="minorHAnsi"/>
        </w:rPr>
      </w:pPr>
      <w:r w:rsidRPr="00C64332">
        <w:rPr>
          <w:rFonts w:cstheme="minorHAnsi"/>
        </w:rPr>
        <w:t>Test Dec 1 – Feb 15</w:t>
      </w:r>
    </w:p>
    <w:p w:rsidR="00C64332" w:rsidRPr="00C64332" w:rsidRDefault="00C64332" w:rsidP="00C64332">
      <w:pPr>
        <w:pStyle w:val="ListParagraph"/>
        <w:numPr>
          <w:ilvl w:val="1"/>
          <w:numId w:val="10"/>
        </w:numPr>
        <w:rPr>
          <w:rFonts w:cstheme="minorHAnsi"/>
        </w:rPr>
      </w:pPr>
      <w:r w:rsidRPr="00C64332">
        <w:rPr>
          <w:rFonts w:cstheme="minorHAnsi"/>
        </w:rPr>
        <w:t>Pass and provide proof for reimbursement</w:t>
      </w:r>
    </w:p>
    <w:p w:rsidR="003E6E16" w:rsidRDefault="003E6E16" w:rsidP="005004DF">
      <w:pPr>
        <w:rPr>
          <w:rFonts w:cstheme="minorHAnsi"/>
          <w:b/>
          <w:sz w:val="24"/>
          <w:szCs w:val="24"/>
        </w:rPr>
      </w:pPr>
    </w:p>
    <w:p w:rsidR="00B606C4" w:rsidRPr="00814C2B" w:rsidRDefault="00B606C4" w:rsidP="005004DF">
      <w:pPr>
        <w:rPr>
          <w:rFonts w:cstheme="minorHAnsi"/>
          <w:b/>
          <w:sz w:val="24"/>
          <w:szCs w:val="24"/>
        </w:rPr>
      </w:pPr>
      <w:r w:rsidRPr="00814C2B">
        <w:rPr>
          <w:rFonts w:cstheme="minorHAnsi"/>
          <w:b/>
          <w:sz w:val="24"/>
          <w:szCs w:val="24"/>
        </w:rPr>
        <w:t>Business meeting adjourned.</w:t>
      </w:r>
    </w:p>
    <w:p w:rsidR="00B606C4" w:rsidRPr="00B606C4" w:rsidRDefault="00B606C4" w:rsidP="005004DF">
      <w:pPr>
        <w:rPr>
          <w:rFonts w:cstheme="minorHAnsi"/>
          <w:sz w:val="24"/>
          <w:szCs w:val="24"/>
          <w:u w:val="single"/>
        </w:rPr>
      </w:pPr>
    </w:p>
    <w:p w:rsidR="005B6DF6" w:rsidRDefault="005B6DF6" w:rsidP="005B6DF6">
      <w:pPr>
        <w:pStyle w:val="NormalWeb"/>
        <w:spacing w:before="0" w:beforeAutospacing="0" w:after="0" w:afterAutospacing="0"/>
        <w:rPr>
          <w:b/>
          <w:bCs/>
          <w:sz w:val="24"/>
          <w:szCs w:val="24"/>
        </w:rPr>
      </w:pPr>
      <w:r>
        <w:rPr>
          <w:sz w:val="24"/>
          <w:szCs w:val="24"/>
        </w:rPr>
        <w:t xml:space="preserve">Leslie </w:t>
      </w:r>
      <w:proofErr w:type="spellStart"/>
      <w:r>
        <w:rPr>
          <w:sz w:val="24"/>
          <w:szCs w:val="24"/>
        </w:rPr>
        <w:t>Ginder</w:t>
      </w:r>
      <w:proofErr w:type="spellEnd"/>
      <w:r>
        <w:rPr>
          <w:sz w:val="24"/>
          <w:szCs w:val="24"/>
        </w:rPr>
        <w:t xml:space="preserve">, with a presentation titled </w:t>
      </w:r>
      <w:r>
        <w:rPr>
          <w:sz w:val="24"/>
          <w:szCs w:val="24"/>
          <w:u w:val="single"/>
        </w:rPr>
        <w:t>Creating a Culture of Disability, Inclusion and Compliance</w:t>
      </w:r>
    </w:p>
    <w:p w:rsidR="005B6DF6" w:rsidRDefault="005B6DF6" w:rsidP="005B6DF6">
      <w:pPr>
        <w:pStyle w:val="NormalWeb"/>
        <w:numPr>
          <w:ilvl w:val="0"/>
          <w:numId w:val="14"/>
        </w:numPr>
        <w:spacing w:before="0" w:beforeAutospacing="0" w:after="0" w:afterAutospacing="0"/>
        <w:rPr>
          <w:sz w:val="24"/>
          <w:szCs w:val="24"/>
        </w:rPr>
      </w:pPr>
      <w:r>
        <w:rPr>
          <w:sz w:val="24"/>
          <w:szCs w:val="24"/>
          <w:u w:val="single"/>
        </w:rPr>
        <w:t>Speaker Bio</w:t>
      </w:r>
      <w:r>
        <w:rPr>
          <w:sz w:val="24"/>
          <w:szCs w:val="24"/>
        </w:rPr>
        <w:t xml:space="preserve">: Leslie </w:t>
      </w:r>
      <w:proofErr w:type="spellStart"/>
      <w:r>
        <w:rPr>
          <w:sz w:val="24"/>
          <w:szCs w:val="24"/>
        </w:rPr>
        <w:t>Ginder</w:t>
      </w:r>
      <w:proofErr w:type="spellEnd"/>
      <w:r>
        <w:rPr>
          <w:sz w:val="24"/>
          <w:szCs w:val="24"/>
        </w:rPr>
        <w:t xml:space="preserve">, SHRM-CP, is an HR Specialist in disability accommodation and leave at Iowa State University.  Leslie’s career has focused on disability and employment, including university career services and vocational rehabilitation.  Leslie has presented on inclusion and accessibility for CUPA-HR and the Association of Talent Development, and taught an Honors course at Iowa State on Ableism in the </w:t>
      </w:r>
      <w:proofErr w:type="gramStart"/>
      <w:r>
        <w:rPr>
          <w:sz w:val="24"/>
          <w:szCs w:val="24"/>
        </w:rPr>
        <w:t>Spring</w:t>
      </w:r>
      <w:proofErr w:type="gramEnd"/>
      <w:r>
        <w:rPr>
          <w:sz w:val="24"/>
          <w:szCs w:val="24"/>
        </w:rPr>
        <w:t xml:space="preserve"> 2020 </w:t>
      </w:r>
      <w:r>
        <w:rPr>
          <w:sz w:val="24"/>
          <w:szCs w:val="24"/>
        </w:rPr>
        <w:lastRenderedPageBreak/>
        <w:t xml:space="preserve">semester.  She is completing her MS in Leadership Development at Drake University in August and has a BS in Human Services.  </w:t>
      </w:r>
    </w:p>
    <w:p w:rsidR="005B6DF6" w:rsidRDefault="005B6DF6" w:rsidP="005B6DF6">
      <w:pPr>
        <w:pStyle w:val="NormalWeb"/>
        <w:numPr>
          <w:ilvl w:val="0"/>
          <w:numId w:val="14"/>
        </w:numPr>
        <w:spacing w:before="0" w:beforeAutospacing="0" w:after="0" w:afterAutospacing="0"/>
        <w:rPr>
          <w:sz w:val="24"/>
          <w:szCs w:val="24"/>
        </w:rPr>
      </w:pPr>
      <w:r>
        <w:rPr>
          <w:sz w:val="24"/>
          <w:szCs w:val="24"/>
          <w:u w:val="single"/>
        </w:rPr>
        <w:t>Session Description</w:t>
      </w:r>
      <w:r>
        <w:rPr>
          <w:sz w:val="24"/>
          <w:szCs w:val="24"/>
        </w:rPr>
        <w:t xml:space="preserve">: The CDC has found that one in four Americans have a disability. The US Census Bureau reports that “one-third of Americans are showing signs of clinical anxiety or depression” during the COVID-19 pandemic.  Employee’s need to access workplace accommodations may be higher than ever before, yet the rate of employment for persons with a disability is 19.3%, according to the BLS.  In this session, participants will learn strategies and smart practices to building and enhancing their workplace efforts in compliance and inclusion, specific to the population of employees with disabilities.  </w:t>
      </w:r>
    </w:p>
    <w:p w:rsidR="00B606C4" w:rsidRPr="00B606C4" w:rsidRDefault="00B606C4" w:rsidP="005004DF">
      <w:pPr>
        <w:rPr>
          <w:rFonts w:cstheme="minorHAnsi"/>
          <w:b/>
          <w:sz w:val="24"/>
          <w:szCs w:val="24"/>
        </w:rPr>
      </w:pPr>
      <w:r w:rsidRPr="00B606C4">
        <w:rPr>
          <w:rFonts w:cstheme="minorHAnsi"/>
          <w:b/>
          <w:sz w:val="24"/>
          <w:szCs w:val="24"/>
        </w:rPr>
        <w:t>Closing</w:t>
      </w:r>
    </w:p>
    <w:p w:rsidR="00B606C4" w:rsidRPr="00B606C4" w:rsidRDefault="00DE08BD" w:rsidP="005004DF">
      <w:pPr>
        <w:rPr>
          <w:rFonts w:cstheme="minorHAnsi"/>
          <w:sz w:val="24"/>
          <w:szCs w:val="24"/>
        </w:rPr>
      </w:pPr>
      <w:r>
        <w:rPr>
          <w:rFonts w:cstheme="minorHAnsi"/>
          <w:sz w:val="24"/>
          <w:szCs w:val="24"/>
        </w:rPr>
        <w:t xml:space="preserve">Thank you to </w:t>
      </w:r>
      <w:r w:rsidR="005B6DF6">
        <w:rPr>
          <w:rFonts w:cstheme="minorHAnsi"/>
          <w:sz w:val="24"/>
          <w:szCs w:val="24"/>
        </w:rPr>
        <w:t>L</w:t>
      </w:r>
      <w:r w:rsidR="003321B6">
        <w:rPr>
          <w:rFonts w:cstheme="minorHAnsi"/>
          <w:sz w:val="24"/>
          <w:szCs w:val="24"/>
        </w:rPr>
        <w:t>eslie</w:t>
      </w:r>
      <w:r>
        <w:rPr>
          <w:rFonts w:cstheme="minorHAnsi"/>
          <w:sz w:val="24"/>
          <w:szCs w:val="24"/>
        </w:rPr>
        <w:t xml:space="preserve"> for joining us today. Thank you to you all for your participation in this new meeting format. Survey sent via survey monkey following this meeting to get feedback on this type of meeting and the topic in general. Appreciate your participation in that survey. </w:t>
      </w:r>
    </w:p>
    <w:p w:rsidR="00C2128A" w:rsidRDefault="00C2128A" w:rsidP="00C2128A">
      <w:pPr>
        <w:tabs>
          <w:tab w:val="left" w:pos="1465"/>
        </w:tabs>
        <w:rPr>
          <w:rFonts w:cstheme="minorHAnsi"/>
          <w:sz w:val="24"/>
          <w:szCs w:val="24"/>
        </w:rPr>
      </w:pPr>
    </w:p>
    <w:p w:rsidR="00B606C4" w:rsidRPr="00EB355F" w:rsidRDefault="00B606C4" w:rsidP="00B606C4">
      <w:pPr>
        <w:rPr>
          <w:rFonts w:cstheme="minorHAnsi"/>
          <w:sz w:val="24"/>
          <w:szCs w:val="24"/>
        </w:rPr>
      </w:pPr>
    </w:p>
    <w:sectPr w:rsidR="00B606C4" w:rsidRPr="00EB3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04DC7"/>
    <w:multiLevelType w:val="hybridMultilevel"/>
    <w:tmpl w:val="3F24B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F36A20"/>
    <w:multiLevelType w:val="hybridMultilevel"/>
    <w:tmpl w:val="8C644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F262D"/>
    <w:multiLevelType w:val="hybridMultilevel"/>
    <w:tmpl w:val="6D68D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637838"/>
    <w:multiLevelType w:val="hybridMultilevel"/>
    <w:tmpl w:val="B8E6C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7688F"/>
    <w:multiLevelType w:val="hybridMultilevel"/>
    <w:tmpl w:val="EFBCC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F863DF"/>
    <w:multiLevelType w:val="hybridMultilevel"/>
    <w:tmpl w:val="407E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240DD"/>
    <w:multiLevelType w:val="hybridMultilevel"/>
    <w:tmpl w:val="D8F23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044C1"/>
    <w:multiLevelType w:val="hybridMultilevel"/>
    <w:tmpl w:val="1D000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D39C2"/>
    <w:multiLevelType w:val="hybridMultilevel"/>
    <w:tmpl w:val="6BF27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F26221B"/>
    <w:multiLevelType w:val="hybridMultilevel"/>
    <w:tmpl w:val="43FA5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1F1B69"/>
    <w:multiLevelType w:val="hybridMultilevel"/>
    <w:tmpl w:val="5F628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E03A78"/>
    <w:multiLevelType w:val="hybridMultilevel"/>
    <w:tmpl w:val="AB2C21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12" w15:restartNumberingAfterBreak="0">
    <w:nsid w:val="6ED53E97"/>
    <w:multiLevelType w:val="hybridMultilevel"/>
    <w:tmpl w:val="2836F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369FD"/>
    <w:multiLevelType w:val="hybridMultilevel"/>
    <w:tmpl w:val="B802AA3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1"/>
  </w:num>
  <w:num w:numId="2">
    <w:abstractNumId w:val="3"/>
  </w:num>
  <w:num w:numId="3">
    <w:abstractNumId w:val="7"/>
  </w:num>
  <w:num w:numId="4">
    <w:abstractNumId w:val="2"/>
  </w:num>
  <w:num w:numId="5">
    <w:abstractNumId w:val="1"/>
  </w:num>
  <w:num w:numId="6">
    <w:abstractNumId w:val="5"/>
  </w:num>
  <w:num w:numId="7">
    <w:abstractNumId w:val="10"/>
  </w:num>
  <w:num w:numId="8">
    <w:abstractNumId w:val="12"/>
  </w:num>
  <w:num w:numId="9">
    <w:abstractNumId w:val="13"/>
  </w:num>
  <w:num w:numId="10">
    <w:abstractNumId w:val="6"/>
  </w:num>
  <w:num w:numId="11">
    <w:abstractNumId w:val="9"/>
  </w:num>
  <w:num w:numId="12">
    <w:abstractNumId w:val="8"/>
  </w:num>
  <w:num w:numId="13">
    <w:abstractNumId w:val="0"/>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6C4"/>
    <w:rsid w:val="000275D0"/>
    <w:rsid w:val="00031374"/>
    <w:rsid w:val="00034360"/>
    <w:rsid w:val="000449D2"/>
    <w:rsid w:val="0005091F"/>
    <w:rsid w:val="00056412"/>
    <w:rsid w:val="000602D8"/>
    <w:rsid w:val="00071BE6"/>
    <w:rsid w:val="0007609F"/>
    <w:rsid w:val="00095288"/>
    <w:rsid w:val="000B3C48"/>
    <w:rsid w:val="000C6AA2"/>
    <w:rsid w:val="001059F5"/>
    <w:rsid w:val="001075F6"/>
    <w:rsid w:val="0011406E"/>
    <w:rsid w:val="00175C23"/>
    <w:rsid w:val="001878FF"/>
    <w:rsid w:val="001A1B32"/>
    <w:rsid w:val="001B457E"/>
    <w:rsid w:val="001E1950"/>
    <w:rsid w:val="002623F5"/>
    <w:rsid w:val="002A389D"/>
    <w:rsid w:val="002E3558"/>
    <w:rsid w:val="003321B6"/>
    <w:rsid w:val="0033274D"/>
    <w:rsid w:val="00366725"/>
    <w:rsid w:val="00370870"/>
    <w:rsid w:val="00374CBA"/>
    <w:rsid w:val="003B0347"/>
    <w:rsid w:val="003C7C1B"/>
    <w:rsid w:val="003E6E16"/>
    <w:rsid w:val="004023A3"/>
    <w:rsid w:val="00402D5F"/>
    <w:rsid w:val="00410BBA"/>
    <w:rsid w:val="00417855"/>
    <w:rsid w:val="00427EE2"/>
    <w:rsid w:val="00432C96"/>
    <w:rsid w:val="00476313"/>
    <w:rsid w:val="00487674"/>
    <w:rsid w:val="004971AF"/>
    <w:rsid w:val="004E7BB2"/>
    <w:rsid w:val="005004DF"/>
    <w:rsid w:val="00507FD1"/>
    <w:rsid w:val="005B6DF6"/>
    <w:rsid w:val="005F3098"/>
    <w:rsid w:val="00601D4D"/>
    <w:rsid w:val="00616745"/>
    <w:rsid w:val="006362FA"/>
    <w:rsid w:val="00675927"/>
    <w:rsid w:val="006C40E3"/>
    <w:rsid w:val="00753CB1"/>
    <w:rsid w:val="00756A98"/>
    <w:rsid w:val="00757866"/>
    <w:rsid w:val="00814C2B"/>
    <w:rsid w:val="00835D2B"/>
    <w:rsid w:val="008407AD"/>
    <w:rsid w:val="00861DDE"/>
    <w:rsid w:val="00864FB3"/>
    <w:rsid w:val="00873532"/>
    <w:rsid w:val="00876843"/>
    <w:rsid w:val="008A6892"/>
    <w:rsid w:val="008F2FC1"/>
    <w:rsid w:val="009304CB"/>
    <w:rsid w:val="009312BF"/>
    <w:rsid w:val="009361E0"/>
    <w:rsid w:val="00947790"/>
    <w:rsid w:val="00973AFA"/>
    <w:rsid w:val="00977932"/>
    <w:rsid w:val="00990F2F"/>
    <w:rsid w:val="009E5A4D"/>
    <w:rsid w:val="009E5B9C"/>
    <w:rsid w:val="00A11956"/>
    <w:rsid w:val="00A426F4"/>
    <w:rsid w:val="00A7704F"/>
    <w:rsid w:val="00AF2D1C"/>
    <w:rsid w:val="00B01444"/>
    <w:rsid w:val="00B07B1B"/>
    <w:rsid w:val="00B606C4"/>
    <w:rsid w:val="00B80274"/>
    <w:rsid w:val="00BA0393"/>
    <w:rsid w:val="00BE2C1A"/>
    <w:rsid w:val="00BE65C9"/>
    <w:rsid w:val="00BE7D28"/>
    <w:rsid w:val="00BF52AB"/>
    <w:rsid w:val="00C15131"/>
    <w:rsid w:val="00C2128A"/>
    <w:rsid w:val="00C308F2"/>
    <w:rsid w:val="00C44C7F"/>
    <w:rsid w:val="00C45E4A"/>
    <w:rsid w:val="00C46ED9"/>
    <w:rsid w:val="00C5334A"/>
    <w:rsid w:val="00C64332"/>
    <w:rsid w:val="00C743FE"/>
    <w:rsid w:val="00CA70DB"/>
    <w:rsid w:val="00CC4DF5"/>
    <w:rsid w:val="00D0049A"/>
    <w:rsid w:val="00D13CFE"/>
    <w:rsid w:val="00D66B32"/>
    <w:rsid w:val="00D836A3"/>
    <w:rsid w:val="00D879B2"/>
    <w:rsid w:val="00DC1F6A"/>
    <w:rsid w:val="00DE08BD"/>
    <w:rsid w:val="00DF2F48"/>
    <w:rsid w:val="00E00508"/>
    <w:rsid w:val="00E17144"/>
    <w:rsid w:val="00E54025"/>
    <w:rsid w:val="00E94270"/>
    <w:rsid w:val="00E973EC"/>
    <w:rsid w:val="00EB355F"/>
    <w:rsid w:val="00EB6E4B"/>
    <w:rsid w:val="00F06F77"/>
    <w:rsid w:val="00F53603"/>
    <w:rsid w:val="00F57EFB"/>
    <w:rsid w:val="00FA0880"/>
    <w:rsid w:val="00FF5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30632-C537-4EBE-9F59-0652A795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semiHidden/>
    <w:unhideWhenUsed/>
    <w:qFormat/>
    <w:rsid w:val="005B6DF6"/>
    <w:pPr>
      <w:keepNext/>
      <w:spacing w:before="40"/>
      <w:outlineLvl w:val="2"/>
    </w:pPr>
    <w:rPr>
      <w:rFonts w:ascii="Calibri Light"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6C4"/>
    <w:pPr>
      <w:ind w:left="720"/>
      <w:contextualSpacing/>
    </w:pPr>
    <w:rPr>
      <w:rFonts w:ascii="Times New Roman" w:eastAsia="Times New Roman" w:hAnsi="Times New Roman" w:cs="Times New Roman"/>
      <w:sz w:val="24"/>
      <w:szCs w:val="24"/>
    </w:rPr>
  </w:style>
  <w:style w:type="paragraph" w:customStyle="1" w:styleId="Default">
    <w:name w:val="Default"/>
    <w:rsid w:val="00B606C4"/>
    <w:pPr>
      <w:autoSpaceDE w:val="0"/>
      <w:autoSpaceDN w:val="0"/>
      <w:adjustRightInd w:val="0"/>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0602D8"/>
    <w:pPr>
      <w:spacing w:before="100" w:beforeAutospacing="1" w:after="100" w:afterAutospacing="1"/>
    </w:pPr>
    <w:rPr>
      <w:rFonts w:ascii="Calibri" w:eastAsia="Times New Roman" w:hAnsi="Calibri" w:cs="Times New Roman"/>
      <w:sz w:val="20"/>
      <w:szCs w:val="20"/>
    </w:rPr>
  </w:style>
  <w:style w:type="character" w:styleId="Hyperlink">
    <w:name w:val="Hyperlink"/>
    <w:basedOn w:val="DefaultParagraphFont"/>
    <w:uiPriority w:val="99"/>
    <w:unhideWhenUsed/>
    <w:rsid w:val="00C2128A"/>
    <w:rPr>
      <w:color w:val="0563C1" w:themeColor="hyperlink"/>
      <w:u w:val="single"/>
    </w:rPr>
  </w:style>
  <w:style w:type="character" w:customStyle="1" w:styleId="Heading3Char">
    <w:name w:val="Heading 3 Char"/>
    <w:basedOn w:val="DefaultParagraphFont"/>
    <w:link w:val="Heading3"/>
    <w:uiPriority w:val="9"/>
    <w:semiHidden/>
    <w:rsid w:val="005B6DF6"/>
    <w:rPr>
      <w:rFonts w:ascii="Calibri Light"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4792">
      <w:bodyDiv w:val="1"/>
      <w:marLeft w:val="0"/>
      <w:marRight w:val="0"/>
      <w:marTop w:val="0"/>
      <w:marBottom w:val="0"/>
      <w:divBdr>
        <w:top w:val="none" w:sz="0" w:space="0" w:color="auto"/>
        <w:left w:val="none" w:sz="0" w:space="0" w:color="auto"/>
        <w:bottom w:val="none" w:sz="0" w:space="0" w:color="auto"/>
        <w:right w:val="none" w:sz="0" w:space="0" w:color="auto"/>
      </w:divBdr>
    </w:div>
    <w:div w:id="406270349">
      <w:bodyDiv w:val="1"/>
      <w:marLeft w:val="0"/>
      <w:marRight w:val="0"/>
      <w:marTop w:val="0"/>
      <w:marBottom w:val="0"/>
      <w:divBdr>
        <w:top w:val="none" w:sz="0" w:space="0" w:color="auto"/>
        <w:left w:val="none" w:sz="0" w:space="0" w:color="auto"/>
        <w:bottom w:val="none" w:sz="0" w:space="0" w:color="auto"/>
        <w:right w:val="none" w:sz="0" w:space="0" w:color="auto"/>
      </w:divBdr>
    </w:div>
    <w:div w:id="415245376">
      <w:bodyDiv w:val="1"/>
      <w:marLeft w:val="0"/>
      <w:marRight w:val="0"/>
      <w:marTop w:val="0"/>
      <w:marBottom w:val="0"/>
      <w:divBdr>
        <w:top w:val="none" w:sz="0" w:space="0" w:color="auto"/>
        <w:left w:val="none" w:sz="0" w:space="0" w:color="auto"/>
        <w:bottom w:val="none" w:sz="0" w:space="0" w:color="auto"/>
        <w:right w:val="none" w:sz="0" w:space="0" w:color="auto"/>
      </w:divBdr>
    </w:div>
    <w:div w:id="705981754">
      <w:bodyDiv w:val="1"/>
      <w:marLeft w:val="0"/>
      <w:marRight w:val="0"/>
      <w:marTop w:val="0"/>
      <w:marBottom w:val="0"/>
      <w:divBdr>
        <w:top w:val="none" w:sz="0" w:space="0" w:color="auto"/>
        <w:left w:val="none" w:sz="0" w:space="0" w:color="auto"/>
        <w:bottom w:val="none" w:sz="0" w:space="0" w:color="auto"/>
        <w:right w:val="none" w:sz="0" w:space="0" w:color="auto"/>
      </w:divBdr>
    </w:div>
    <w:div w:id="847597364">
      <w:bodyDiv w:val="1"/>
      <w:marLeft w:val="0"/>
      <w:marRight w:val="0"/>
      <w:marTop w:val="0"/>
      <w:marBottom w:val="0"/>
      <w:divBdr>
        <w:top w:val="none" w:sz="0" w:space="0" w:color="auto"/>
        <w:left w:val="none" w:sz="0" w:space="0" w:color="auto"/>
        <w:bottom w:val="none" w:sz="0" w:space="0" w:color="auto"/>
        <w:right w:val="none" w:sz="0" w:space="0" w:color="auto"/>
      </w:divBdr>
    </w:div>
    <w:div w:id="937300372">
      <w:bodyDiv w:val="1"/>
      <w:marLeft w:val="0"/>
      <w:marRight w:val="0"/>
      <w:marTop w:val="0"/>
      <w:marBottom w:val="0"/>
      <w:divBdr>
        <w:top w:val="none" w:sz="0" w:space="0" w:color="auto"/>
        <w:left w:val="none" w:sz="0" w:space="0" w:color="auto"/>
        <w:bottom w:val="none" w:sz="0" w:space="0" w:color="auto"/>
        <w:right w:val="none" w:sz="0" w:space="0" w:color="auto"/>
      </w:divBdr>
    </w:div>
    <w:div w:id="116820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 Kevin</dc:creator>
  <cp:keywords/>
  <dc:description/>
  <cp:lastModifiedBy>Heather Frank</cp:lastModifiedBy>
  <cp:revision>2</cp:revision>
  <dcterms:created xsi:type="dcterms:W3CDTF">2020-07-10T12:53:00Z</dcterms:created>
  <dcterms:modified xsi:type="dcterms:W3CDTF">2020-07-10T12:53:00Z</dcterms:modified>
</cp:coreProperties>
</file>