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419" w:rsidRDefault="0038041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21"/>
        </w:rPr>
      </w:pPr>
    </w:p>
    <w:p w:rsidR="000E22E9" w:rsidRPr="00380419" w:rsidRDefault="000E22E9" w:rsidP="00C323F1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 w:val="4"/>
          <w:szCs w:val="21"/>
        </w:rPr>
      </w:pPr>
    </w:p>
    <w:p w:rsidR="00C323F1" w:rsidRPr="00C323F1" w:rsidRDefault="000E22E9" w:rsidP="000E22E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0000"/>
          <w:szCs w:val="21"/>
        </w:rPr>
      </w:pPr>
      <w:r>
        <w:rPr>
          <w:rFonts w:ascii="Arial" w:eastAsia="Times New Roman" w:hAnsi="Arial" w:cs="Arial"/>
          <w:b/>
          <w:color w:val="000000"/>
          <w:szCs w:val="21"/>
        </w:rPr>
        <w:t xml:space="preserve">FOUNDATION </w:t>
      </w:r>
      <w:r w:rsidR="00437AA7">
        <w:rPr>
          <w:rFonts w:ascii="Arial" w:eastAsia="Times New Roman" w:hAnsi="Arial" w:cs="Arial"/>
          <w:b/>
          <w:color w:val="000000"/>
          <w:szCs w:val="21"/>
        </w:rPr>
        <w:t>CHAIR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Position Summary:</w:t>
      </w:r>
    </w:p>
    <w:p w:rsidR="00437AA7" w:rsidRDefault="000E22E9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Educates, promotes and represents the interests of the SHRM Foundation and its activities to the Chapter.</w:t>
      </w:r>
    </w:p>
    <w:p w:rsidR="000E22E9" w:rsidRPr="00C323F1" w:rsidRDefault="000E22E9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Responsible to: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 xml:space="preserve">The members of the chapter 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The chapter president</w:t>
      </w:r>
    </w:p>
    <w:p w:rsidR="000C512A" w:rsidRPr="00C323F1" w:rsidRDefault="000C512A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State council foundation director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Requirements: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Must be a Chapter member in good standing.</w:t>
      </w:r>
    </w:p>
    <w:p w:rsid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323F1">
        <w:rPr>
          <w:rFonts w:ascii="Arial" w:eastAsia="Times New Roman" w:hAnsi="Arial" w:cs="Arial"/>
          <w:color w:val="000000"/>
          <w:sz w:val="21"/>
          <w:szCs w:val="21"/>
        </w:rPr>
        <w:t>Nominated by the Chapter President and elected by the Chapter membership by a majority vote. Serves a one-year term beginning January 1 and ending December 31 each year.</w:t>
      </w: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Responsibilities: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Educates the Chapter membership regarding the existence, purpose and ongoing activities of the SHRM Foundation.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Encourages the Chapter membership to contribute financially to the SHRM Foundation as a show of support for the Human Resources profession.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Encourages the Chapter membership to support an annual contribution to the SHRM Foundation by the Chapter.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Advises and updates the Chapter membership of the Foundation’s activities and fundraising needs.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Responds to member questions regarding the SHRM Foundation.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Participate in the development and implementation of short-term and long-term strategic planning for the chapter.</w:t>
      </w:r>
    </w:p>
    <w:p w:rsidR="000E22E9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Represent the chapter in the human resources community.</w:t>
      </w:r>
    </w:p>
    <w:p w:rsidR="00437AA7" w:rsidRPr="000E22E9" w:rsidRDefault="000E22E9" w:rsidP="000E22E9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Attend all monthly membership and quarterly board of director’s meetings.</w:t>
      </w:r>
    </w:p>
    <w:p w:rsidR="000E22E9" w:rsidRDefault="000E22E9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</w:p>
    <w:p w:rsidR="00C323F1" w:rsidRPr="00C323F1" w:rsidRDefault="00C323F1" w:rsidP="00C323F1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</w:pPr>
      <w:r w:rsidRPr="00C323F1">
        <w:rPr>
          <w:rFonts w:ascii="Arial" w:eastAsia="Times New Roman" w:hAnsi="Arial" w:cs="Arial"/>
          <w:b/>
          <w:color w:val="000000"/>
          <w:sz w:val="21"/>
          <w:szCs w:val="21"/>
          <w:u w:val="single"/>
        </w:rPr>
        <w:t>Resources Available:</w:t>
      </w:r>
    </w:p>
    <w:p w:rsidR="000E22E9" w:rsidRPr="000E22E9" w:rsidRDefault="000E22E9" w:rsidP="000E22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 xml:space="preserve">SHRM supplies the following resources for chapter </w:t>
      </w:r>
      <w:r w:rsidR="000C512A">
        <w:rPr>
          <w:rFonts w:ascii="Arial" w:eastAsia="Times New Roman" w:hAnsi="Arial" w:cs="Arial"/>
          <w:color w:val="000000"/>
          <w:sz w:val="21"/>
          <w:szCs w:val="21"/>
        </w:rPr>
        <w:t xml:space="preserve">foundation </w:t>
      </w:r>
      <w:r w:rsidRPr="000E22E9">
        <w:rPr>
          <w:rFonts w:ascii="Arial" w:eastAsia="Times New Roman" w:hAnsi="Arial" w:cs="Arial"/>
          <w:color w:val="000000"/>
          <w:sz w:val="21"/>
          <w:szCs w:val="21"/>
        </w:rPr>
        <w:t>chairs</w:t>
      </w:r>
    </w:p>
    <w:p w:rsidR="000E22E9" w:rsidRPr="000E22E9" w:rsidRDefault="000E22E9" w:rsidP="000E22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Chapter Best Practices</w:t>
      </w:r>
    </w:p>
    <w:p w:rsidR="000E22E9" w:rsidRPr="000E22E9" w:rsidRDefault="000E22E9" w:rsidP="000E22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>Fundamentals of Chapter Operations</w:t>
      </w:r>
    </w:p>
    <w:p w:rsidR="000E22E9" w:rsidRPr="000E22E9" w:rsidRDefault="000E22E9" w:rsidP="000E22E9">
      <w:pPr>
        <w:pStyle w:val="ListParagraph"/>
        <w:numPr>
          <w:ilvl w:val="1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 xml:space="preserve">And MUCH MORE…available online at </w:t>
      </w:r>
      <w:hyperlink r:id="rId7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www.shrm.org/</w:t>
        </w:r>
        <w:bookmarkStart w:id="0" w:name="_GoBack"/>
        <w:bookmarkEnd w:id="0"/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vlrc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p w:rsidR="0043236F" w:rsidRDefault="000E22E9" w:rsidP="000E22E9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0E22E9">
        <w:rPr>
          <w:rFonts w:ascii="Arial" w:eastAsia="Times New Roman" w:hAnsi="Arial" w:cs="Arial"/>
          <w:color w:val="000000"/>
          <w:sz w:val="21"/>
          <w:szCs w:val="21"/>
        </w:rPr>
        <w:t xml:space="preserve">SHRM Foundation at </w:t>
      </w:r>
      <w:hyperlink r:id="rId8" w:history="1">
        <w:r w:rsidRPr="00B2603F">
          <w:rPr>
            <w:rStyle w:val="Hyperlink"/>
            <w:rFonts w:ascii="Arial" w:eastAsia="Times New Roman" w:hAnsi="Arial" w:cs="Arial"/>
            <w:sz w:val="21"/>
            <w:szCs w:val="21"/>
          </w:rPr>
          <w:t>https://www.shrm.org/about/foundation/pages/foundationhome.aspx</w:t>
        </w:r>
      </w:hyperlink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</w:p>
    <w:sectPr w:rsidR="0043236F" w:rsidSect="0043236F">
      <w:headerReference w:type="default" r:id="rId9"/>
      <w:pgSz w:w="12240" w:h="15840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7B2" w:rsidRDefault="000A27B2" w:rsidP="000A27B2">
      <w:pPr>
        <w:spacing w:after="0" w:line="240" w:lineRule="auto"/>
      </w:pPr>
      <w:r>
        <w:separator/>
      </w:r>
    </w:p>
  </w:endnote>
  <w:end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7B2" w:rsidRDefault="000A27B2" w:rsidP="000A27B2">
      <w:pPr>
        <w:spacing w:after="0" w:line="240" w:lineRule="auto"/>
      </w:pPr>
      <w:r>
        <w:separator/>
      </w:r>
    </w:p>
  </w:footnote>
  <w:footnote w:type="continuationSeparator" w:id="0">
    <w:p w:rsidR="000A27B2" w:rsidRDefault="000A27B2" w:rsidP="000A2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27B2" w:rsidRDefault="000A27B2">
    <w:pPr>
      <w:pStyle w:val="Header"/>
    </w:pPr>
    <w:r>
      <w:rPr>
        <w:noProof/>
      </w:rPr>
      <w:drawing>
        <wp:inline distT="0" distB="0" distL="0" distR="0">
          <wp:extent cx="3403397" cy="124724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oneSHRMLogo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3397" cy="12472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56C2A">
      <w:t xml:space="preserve">                               </w:t>
    </w:r>
    <w:r w:rsidR="00956C2A">
      <w:rPr>
        <w:noProof/>
      </w:rPr>
      <w:drawing>
        <wp:inline distT="0" distB="0" distL="0" distR="0">
          <wp:extent cx="1485900" cy="103765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HRMLogo®_AFF_4C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5367" cy="10721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00EA"/>
    <w:multiLevelType w:val="hybridMultilevel"/>
    <w:tmpl w:val="5F06E2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4331E"/>
    <w:multiLevelType w:val="hybridMultilevel"/>
    <w:tmpl w:val="4BD4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DC1520"/>
    <w:multiLevelType w:val="hybridMultilevel"/>
    <w:tmpl w:val="2F88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A537FF"/>
    <w:multiLevelType w:val="hybridMultilevel"/>
    <w:tmpl w:val="E8F495B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1805E6"/>
    <w:multiLevelType w:val="hybridMultilevel"/>
    <w:tmpl w:val="D1E6F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0C2F3C"/>
    <w:multiLevelType w:val="hybridMultilevel"/>
    <w:tmpl w:val="88FA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7B2"/>
    <w:rsid w:val="000A27B2"/>
    <w:rsid w:val="000C512A"/>
    <w:rsid w:val="000E22E9"/>
    <w:rsid w:val="00380419"/>
    <w:rsid w:val="003E48D0"/>
    <w:rsid w:val="0043236F"/>
    <w:rsid w:val="00437AA7"/>
    <w:rsid w:val="00754A16"/>
    <w:rsid w:val="00956C2A"/>
    <w:rsid w:val="00C323F1"/>
    <w:rsid w:val="00E4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655F8BE-B7EC-4F1C-9A15-3C9E42CC7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7B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7B2"/>
  </w:style>
  <w:style w:type="paragraph" w:styleId="Footer">
    <w:name w:val="footer"/>
    <w:basedOn w:val="Normal"/>
    <w:link w:val="FooterChar"/>
    <w:uiPriority w:val="99"/>
    <w:unhideWhenUsed/>
    <w:rsid w:val="000A2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7B2"/>
  </w:style>
  <w:style w:type="paragraph" w:styleId="ListParagraph">
    <w:name w:val="List Paragraph"/>
    <w:basedOn w:val="Normal"/>
    <w:uiPriority w:val="34"/>
    <w:qFormat/>
    <w:rsid w:val="00C323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54A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hrm.org/about/foundation/pages/foundationhome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Black, Kaela J [HR XT]</dc:creator>
  <cp:keywords/>
  <dc:description/>
  <cp:lastModifiedBy>Black, Kaela J [HR XT]</cp:lastModifiedBy>
  <cp:revision>3</cp:revision>
  <dcterms:created xsi:type="dcterms:W3CDTF">2018-08-09T04:34:00Z</dcterms:created>
  <dcterms:modified xsi:type="dcterms:W3CDTF">2018-08-09T04:44:00Z</dcterms:modified>
</cp:coreProperties>
</file>